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C07A" w14:textId="77777777" w:rsidR="00B076C0" w:rsidRPr="00B076C0" w:rsidRDefault="00B076C0" w:rsidP="00B076C0">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B076C0">
        <w:rPr>
          <w:rFonts w:ascii="Arial" w:eastAsia="Times New Roman" w:hAnsi="Arial" w:cs="Arial"/>
          <w:color w:val="444444"/>
          <w:kern w:val="36"/>
          <w:sz w:val="31"/>
          <w:szCs w:val="31"/>
          <w:lang w:eastAsia="en-GB"/>
        </w:rPr>
        <w:t>Formatting MQ Events as JSON</w:t>
      </w:r>
    </w:p>
    <w:bookmarkEnd w:id="0"/>
    <w:p w14:paraId="04A5D32D" w14:textId="77777777" w:rsidR="00B076C0" w:rsidRPr="00B076C0" w:rsidRDefault="00B076C0" w:rsidP="00B076C0">
      <w:pPr>
        <w:shd w:val="clear" w:color="auto" w:fill="FFFFFF"/>
        <w:rPr>
          <w:rFonts w:ascii="Arial" w:eastAsia="Times New Roman" w:hAnsi="Arial" w:cs="Arial"/>
          <w:color w:val="222222"/>
          <w:sz w:val="16"/>
          <w:szCs w:val="16"/>
          <w:lang w:eastAsia="en-GB"/>
        </w:rPr>
      </w:pPr>
      <w:r w:rsidRPr="00B076C0">
        <w:rPr>
          <w:rFonts w:ascii="Arial" w:eastAsia="Times New Roman" w:hAnsi="Arial" w:cs="Arial"/>
          <w:color w:val="222222"/>
          <w:sz w:val="16"/>
          <w:szCs w:val="16"/>
          <w:lang w:eastAsia="en-GB"/>
        </w:rPr>
        <w:fldChar w:fldCharType="begin"/>
      </w:r>
      <w:r w:rsidRPr="00B076C0">
        <w:rPr>
          <w:rFonts w:ascii="Arial" w:eastAsia="Times New Roman" w:hAnsi="Arial" w:cs="Arial"/>
          <w:color w:val="222222"/>
          <w:sz w:val="16"/>
          <w:szCs w:val="16"/>
          <w:lang w:eastAsia="en-GB"/>
        </w:rPr>
        <w:instrText xml:space="preserve"> HYPERLINK "javascript:;" \o "Mark E Taylor" </w:instrText>
      </w:r>
      <w:r w:rsidRPr="00B076C0">
        <w:rPr>
          <w:rFonts w:ascii="Arial" w:eastAsia="Times New Roman" w:hAnsi="Arial" w:cs="Arial"/>
          <w:color w:val="222222"/>
          <w:sz w:val="16"/>
          <w:szCs w:val="16"/>
          <w:lang w:eastAsia="en-GB"/>
        </w:rPr>
        <w:fldChar w:fldCharType="separate"/>
      </w:r>
      <w:r w:rsidRPr="00B076C0">
        <w:rPr>
          <w:rFonts w:ascii="Arial" w:eastAsia="Times New Roman" w:hAnsi="Arial" w:cs="Arial"/>
          <w:color w:val="1970B0"/>
          <w:sz w:val="16"/>
          <w:szCs w:val="16"/>
          <w:u w:val="single"/>
          <w:lang w:eastAsia="en-GB"/>
        </w:rPr>
        <w:t>Mark E Taylor</w:t>
      </w:r>
      <w:r w:rsidRPr="00B076C0">
        <w:rPr>
          <w:rFonts w:ascii="Arial" w:eastAsia="Times New Roman" w:hAnsi="Arial" w:cs="Arial"/>
          <w:color w:val="222222"/>
          <w:sz w:val="16"/>
          <w:szCs w:val="16"/>
          <w:lang w:eastAsia="en-GB"/>
        </w:rPr>
        <w:fldChar w:fldCharType="end"/>
      </w:r>
      <w:r w:rsidRPr="00B076C0">
        <w:rPr>
          <w:rFonts w:ascii="Arial" w:eastAsia="Times New Roman" w:hAnsi="Arial" w:cs="Arial"/>
          <w:color w:val="222222"/>
          <w:sz w:val="16"/>
          <w:szCs w:val="16"/>
          <w:lang w:eastAsia="en-GB"/>
        </w:rPr>
        <w:t> |Nov 7 2016 Updated</w:t>
      </w:r>
    </w:p>
    <w:p w14:paraId="68A32A6E"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IBM MQ has always been able to generate event messages when something "interesting" has occurred in the queue manager. These events could be showing that a </w:t>
      </w:r>
      <w:hyperlink r:id="rId4" w:tgtFrame="_blank" w:history="1">
        <w:r w:rsidRPr="00B076C0">
          <w:rPr>
            <w:rFonts w:ascii="Arial" w:eastAsia="Times New Roman" w:hAnsi="Arial" w:cs="Arial"/>
            <w:color w:val="1970B0"/>
            <w:sz w:val="18"/>
            <w:szCs w:val="18"/>
            <w:u w:val="single"/>
            <w:lang w:eastAsia="en-GB"/>
          </w:rPr>
          <w:t>queue is full</w:t>
        </w:r>
      </w:hyperlink>
      <w:r w:rsidRPr="00B076C0">
        <w:rPr>
          <w:rFonts w:ascii="Arial" w:eastAsia="Times New Roman" w:hAnsi="Arial" w:cs="Arial"/>
          <w:color w:val="222222"/>
          <w:sz w:val="18"/>
          <w:szCs w:val="18"/>
          <w:lang w:eastAsia="en-GB"/>
        </w:rPr>
        <w:t>, or that there has been an </w:t>
      </w:r>
      <w:hyperlink r:id="rId5" w:tgtFrame="_blank" w:history="1">
        <w:r w:rsidRPr="00B076C0">
          <w:rPr>
            <w:rFonts w:ascii="Arial" w:eastAsia="Times New Roman" w:hAnsi="Arial" w:cs="Arial"/>
            <w:color w:val="1970B0"/>
            <w:sz w:val="18"/>
            <w:szCs w:val="18"/>
            <w:u w:val="single"/>
            <w:lang w:eastAsia="en-GB"/>
          </w:rPr>
          <w:t>authorisation failure</w:t>
        </w:r>
      </w:hyperlink>
      <w:r w:rsidRPr="00B076C0">
        <w:rPr>
          <w:rFonts w:ascii="Arial" w:eastAsia="Times New Roman" w:hAnsi="Arial" w:cs="Arial"/>
          <w:color w:val="222222"/>
          <w:sz w:val="18"/>
          <w:szCs w:val="18"/>
          <w:lang w:eastAsia="en-GB"/>
        </w:rPr>
        <w:t xml:space="preserve">; someone </w:t>
      </w:r>
      <w:proofErr w:type="spellStart"/>
      <w:r w:rsidRPr="00B076C0">
        <w:rPr>
          <w:rFonts w:ascii="Arial" w:eastAsia="Times New Roman" w:hAnsi="Arial" w:cs="Arial"/>
          <w:color w:val="222222"/>
          <w:sz w:val="18"/>
          <w:szCs w:val="18"/>
          <w:lang w:eastAsia="en-GB"/>
        </w:rPr>
        <w:t>neededing</w:t>
      </w:r>
      <w:proofErr w:type="spellEnd"/>
      <w:r w:rsidRPr="00B076C0">
        <w:rPr>
          <w:rFonts w:ascii="Arial" w:eastAsia="Times New Roman" w:hAnsi="Arial" w:cs="Arial"/>
          <w:color w:val="222222"/>
          <w:sz w:val="18"/>
          <w:szCs w:val="18"/>
          <w:lang w:eastAsia="en-GB"/>
        </w:rPr>
        <w:t xml:space="preserve"> an audit trail might want to capture the </w:t>
      </w:r>
      <w:hyperlink r:id="rId6" w:tgtFrame="_blank" w:history="1">
        <w:r w:rsidRPr="00B076C0">
          <w:rPr>
            <w:rFonts w:ascii="Arial" w:eastAsia="Times New Roman" w:hAnsi="Arial" w:cs="Arial"/>
            <w:color w:val="1970B0"/>
            <w:sz w:val="18"/>
            <w:szCs w:val="18"/>
            <w:u w:val="single"/>
            <w:lang w:eastAsia="en-GB"/>
          </w:rPr>
          <w:t>command</w:t>
        </w:r>
      </w:hyperlink>
      <w:r w:rsidRPr="00B076C0">
        <w:rPr>
          <w:rFonts w:ascii="Arial" w:eastAsia="Times New Roman" w:hAnsi="Arial" w:cs="Arial"/>
          <w:color w:val="222222"/>
          <w:sz w:val="18"/>
          <w:szCs w:val="18"/>
          <w:lang w:eastAsia="en-GB"/>
        </w:rPr>
        <w:t> and </w:t>
      </w:r>
      <w:hyperlink r:id="rId7" w:tgtFrame="_blank" w:history="1">
        <w:r w:rsidRPr="00B076C0">
          <w:rPr>
            <w:rFonts w:ascii="Arial" w:eastAsia="Times New Roman" w:hAnsi="Arial" w:cs="Arial"/>
            <w:color w:val="1970B0"/>
            <w:sz w:val="18"/>
            <w:szCs w:val="18"/>
            <w:u w:val="single"/>
            <w:lang w:eastAsia="en-GB"/>
          </w:rPr>
          <w:t>configuration</w:t>
        </w:r>
      </w:hyperlink>
      <w:r w:rsidRPr="00B076C0">
        <w:rPr>
          <w:rFonts w:ascii="Arial" w:eastAsia="Times New Roman" w:hAnsi="Arial" w:cs="Arial"/>
          <w:color w:val="222222"/>
          <w:sz w:val="18"/>
          <w:szCs w:val="18"/>
          <w:lang w:eastAsia="en-GB"/>
        </w:rPr>
        <w:t> events. These events are written as MQ messages to well-known queues, using PCF structures which can be decoded to give the full description of the event.</w:t>
      </w:r>
    </w:p>
    <w:p w14:paraId="569FA9EE" w14:textId="77777777" w:rsidR="00B076C0" w:rsidRPr="00B076C0" w:rsidRDefault="00B076C0" w:rsidP="00B076C0">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B076C0">
        <w:rPr>
          <w:rFonts w:ascii="Arial" w:eastAsia="Times New Roman" w:hAnsi="Arial" w:cs="Arial"/>
          <w:b/>
          <w:bCs/>
          <w:color w:val="222222"/>
          <w:sz w:val="29"/>
          <w:szCs w:val="29"/>
          <w:lang w:eastAsia="en-GB"/>
        </w:rPr>
        <w:t xml:space="preserve">The </w:t>
      </w:r>
      <w:proofErr w:type="spellStart"/>
      <w:r w:rsidRPr="00B076C0">
        <w:rPr>
          <w:rFonts w:ascii="Arial" w:eastAsia="Times New Roman" w:hAnsi="Arial" w:cs="Arial"/>
          <w:b/>
          <w:bCs/>
          <w:color w:val="222222"/>
          <w:sz w:val="29"/>
          <w:szCs w:val="29"/>
          <w:lang w:eastAsia="en-GB"/>
        </w:rPr>
        <w:t>amqsevt</w:t>
      </w:r>
      <w:proofErr w:type="spellEnd"/>
      <w:r w:rsidRPr="00B076C0">
        <w:rPr>
          <w:rFonts w:ascii="Arial" w:eastAsia="Times New Roman" w:hAnsi="Arial" w:cs="Arial"/>
          <w:b/>
          <w:bCs/>
          <w:color w:val="222222"/>
          <w:sz w:val="29"/>
          <w:szCs w:val="29"/>
          <w:lang w:eastAsia="en-GB"/>
        </w:rPr>
        <w:t xml:space="preserve"> sample program</w:t>
      </w:r>
    </w:p>
    <w:p w14:paraId="464705D9"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IBM MQ V8.0.0.4 included a new sample program, </w:t>
      </w:r>
      <w:proofErr w:type="spellStart"/>
      <w:r w:rsidRPr="00B076C0">
        <w:rPr>
          <w:rFonts w:ascii="Arial" w:eastAsia="Times New Roman" w:hAnsi="Arial" w:cs="Arial"/>
          <w:color w:val="222222"/>
          <w:sz w:val="18"/>
          <w:szCs w:val="18"/>
          <w:lang w:eastAsia="en-GB"/>
        </w:rPr>
        <w:fldChar w:fldCharType="begin"/>
      </w:r>
      <w:r w:rsidRPr="00B076C0">
        <w:rPr>
          <w:rFonts w:ascii="Arial" w:eastAsia="Times New Roman" w:hAnsi="Arial" w:cs="Arial"/>
          <w:color w:val="222222"/>
          <w:sz w:val="18"/>
          <w:szCs w:val="18"/>
          <w:lang w:eastAsia="en-GB"/>
        </w:rPr>
        <w:instrText xml:space="preserve"> HYPERLINK "http://www.ibm.com/support/knowledgecenter/en/SSFKSJ_8.0.0/com.ibm.mq.mon.doc/q036590_.htm?view=kc" \t "_blank" </w:instrText>
      </w:r>
      <w:r w:rsidRPr="00B076C0">
        <w:rPr>
          <w:rFonts w:ascii="Arial" w:eastAsia="Times New Roman" w:hAnsi="Arial" w:cs="Arial"/>
          <w:color w:val="222222"/>
          <w:sz w:val="18"/>
          <w:szCs w:val="18"/>
          <w:lang w:eastAsia="en-GB"/>
        </w:rPr>
        <w:fldChar w:fldCharType="separate"/>
      </w:r>
      <w:r w:rsidRPr="00B076C0">
        <w:rPr>
          <w:rFonts w:ascii="Arial" w:eastAsia="Times New Roman" w:hAnsi="Arial" w:cs="Arial"/>
          <w:color w:val="1970B0"/>
          <w:sz w:val="18"/>
          <w:szCs w:val="18"/>
          <w:u w:val="single"/>
          <w:lang w:eastAsia="en-GB"/>
        </w:rPr>
        <w:t>amqsevt</w:t>
      </w:r>
      <w:proofErr w:type="spellEnd"/>
      <w:r w:rsidRPr="00B076C0">
        <w:rPr>
          <w:rFonts w:ascii="Arial" w:eastAsia="Times New Roman" w:hAnsi="Arial" w:cs="Arial"/>
          <w:color w:val="222222"/>
          <w:sz w:val="18"/>
          <w:szCs w:val="18"/>
          <w:lang w:eastAsia="en-GB"/>
        </w:rPr>
        <w:fldChar w:fldCharType="end"/>
      </w:r>
      <w:r w:rsidRPr="00B076C0">
        <w:rPr>
          <w:rFonts w:ascii="Arial" w:eastAsia="Times New Roman" w:hAnsi="Arial" w:cs="Arial"/>
          <w:color w:val="222222"/>
          <w:sz w:val="18"/>
          <w:szCs w:val="18"/>
          <w:lang w:eastAsia="en-GB"/>
        </w:rPr>
        <w:t xml:space="preserve">, designed to format these event messages. That </w:t>
      </w:r>
      <w:proofErr w:type="spellStart"/>
      <w:r w:rsidRPr="00B076C0">
        <w:rPr>
          <w:rFonts w:ascii="Arial" w:eastAsia="Times New Roman" w:hAnsi="Arial" w:cs="Arial"/>
          <w:color w:val="222222"/>
          <w:sz w:val="18"/>
          <w:szCs w:val="18"/>
          <w:lang w:eastAsia="en-GB"/>
        </w:rPr>
        <w:t>fixpack</w:t>
      </w:r>
      <w:proofErr w:type="spellEnd"/>
      <w:r w:rsidRPr="00B076C0">
        <w:rPr>
          <w:rFonts w:ascii="Arial" w:eastAsia="Times New Roman" w:hAnsi="Arial" w:cs="Arial"/>
          <w:color w:val="222222"/>
          <w:sz w:val="18"/>
          <w:szCs w:val="18"/>
          <w:lang w:eastAsia="en-GB"/>
        </w:rPr>
        <w:t xml:space="preserve"> contained both the executable program and source code for it. You can see more about the formatter in this </w:t>
      </w:r>
      <w:hyperlink r:id="rId8" w:tgtFrame="_blank" w:history="1">
        <w:r w:rsidRPr="00B076C0">
          <w:rPr>
            <w:rFonts w:ascii="Arial" w:eastAsia="Times New Roman" w:hAnsi="Arial" w:cs="Arial"/>
            <w:color w:val="1970B0"/>
            <w:sz w:val="18"/>
            <w:szCs w:val="18"/>
            <w:u w:val="single"/>
            <w:lang w:eastAsia="en-GB"/>
          </w:rPr>
          <w:t>video</w:t>
        </w:r>
      </w:hyperlink>
      <w:r w:rsidRPr="00B076C0">
        <w:rPr>
          <w:rFonts w:ascii="Arial" w:eastAsia="Times New Roman" w:hAnsi="Arial" w:cs="Arial"/>
          <w:color w:val="222222"/>
          <w:sz w:val="18"/>
          <w:szCs w:val="18"/>
          <w:lang w:eastAsia="en-GB"/>
        </w:rPr>
        <w:t>. Here is an event as printed by the program:</w:t>
      </w:r>
    </w:p>
    <w:p w14:paraId="2DB82F5F" w14:textId="77777777" w:rsidR="00B076C0" w:rsidRPr="00B076C0" w:rsidRDefault="00B076C0" w:rsidP="00B076C0">
      <w:pPr>
        <w:shd w:val="clear" w:color="auto" w:fill="FFFFFF"/>
        <w:spacing w:before="75"/>
        <w:ind w:left="1200"/>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w:t>
      </w:r>
    </w:p>
    <w:p w14:paraId="0DFE2BAD"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Message #7 (236 Bytes) on Queue SYSTEM.ADMIN.PERFM.EVENT ****</w:t>
      </w:r>
    </w:p>
    <w:p w14:paraId="6ADE4F5B"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xml:space="preserve">Event Type                       : </w:t>
      </w:r>
      <w:proofErr w:type="spellStart"/>
      <w:r w:rsidRPr="00B076C0">
        <w:rPr>
          <w:rFonts w:ascii="Courier New" w:eastAsia="Times New Roman" w:hAnsi="Courier New" w:cs="Courier New"/>
          <w:b/>
          <w:bCs/>
          <w:color w:val="000000"/>
          <w:sz w:val="21"/>
          <w:szCs w:val="21"/>
          <w:lang w:eastAsia="en-GB"/>
        </w:rPr>
        <w:t>Perfm</w:t>
      </w:r>
      <w:proofErr w:type="spellEnd"/>
      <w:r w:rsidRPr="00B076C0">
        <w:rPr>
          <w:rFonts w:ascii="Courier New" w:eastAsia="Times New Roman" w:hAnsi="Courier New" w:cs="Courier New"/>
          <w:b/>
          <w:bCs/>
          <w:color w:val="000000"/>
          <w:sz w:val="21"/>
          <w:szCs w:val="21"/>
          <w:lang w:eastAsia="en-GB"/>
        </w:rPr>
        <w:t xml:space="preserve"> Event [45]</w:t>
      </w:r>
    </w:p>
    <w:p w14:paraId="6D974925"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Reason                           : Queue Full [2053]</w:t>
      </w:r>
    </w:p>
    <w:p w14:paraId="5FDE10A4"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Event created                    : 2016/10/21 07:11:28.58 GMT</w:t>
      </w:r>
    </w:p>
    <w:p w14:paraId="65315BB0"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xml:space="preserve">  Queue </w:t>
      </w:r>
      <w:proofErr w:type="spellStart"/>
      <w:r w:rsidRPr="00B076C0">
        <w:rPr>
          <w:rFonts w:ascii="Courier New" w:eastAsia="Times New Roman" w:hAnsi="Courier New" w:cs="Courier New"/>
          <w:b/>
          <w:bCs/>
          <w:color w:val="000000"/>
          <w:sz w:val="21"/>
          <w:szCs w:val="21"/>
          <w:lang w:eastAsia="en-GB"/>
        </w:rPr>
        <w:t>Mgr</w:t>
      </w:r>
      <w:proofErr w:type="spellEnd"/>
      <w:r w:rsidRPr="00B076C0">
        <w:rPr>
          <w:rFonts w:ascii="Courier New" w:eastAsia="Times New Roman" w:hAnsi="Courier New" w:cs="Courier New"/>
          <w:b/>
          <w:bCs/>
          <w:color w:val="000000"/>
          <w:sz w:val="21"/>
          <w:szCs w:val="21"/>
          <w:lang w:eastAsia="en-GB"/>
        </w:rPr>
        <w:t xml:space="preserve"> Name                 : V9000_A</w:t>
      </w:r>
    </w:p>
    <w:p w14:paraId="31974F4C"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Base Object Name               : FULLEVT</w:t>
      </w:r>
    </w:p>
    <w:p w14:paraId="14C9E0B7"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Time Since Reset               : 0</w:t>
      </w:r>
    </w:p>
    <w:p w14:paraId="1FBE989C"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High Queue Depth               : 4</w:t>
      </w:r>
    </w:p>
    <w:p w14:paraId="6DF16120"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xml:space="preserve">  </w:t>
      </w:r>
      <w:proofErr w:type="spellStart"/>
      <w:r w:rsidRPr="00B076C0">
        <w:rPr>
          <w:rFonts w:ascii="Courier New" w:eastAsia="Times New Roman" w:hAnsi="Courier New" w:cs="Courier New"/>
          <w:b/>
          <w:bCs/>
          <w:color w:val="000000"/>
          <w:sz w:val="21"/>
          <w:szCs w:val="21"/>
          <w:lang w:eastAsia="en-GB"/>
        </w:rPr>
        <w:t>Msg</w:t>
      </w:r>
      <w:proofErr w:type="spellEnd"/>
      <w:r w:rsidRPr="00B076C0">
        <w:rPr>
          <w:rFonts w:ascii="Courier New" w:eastAsia="Times New Roman" w:hAnsi="Courier New" w:cs="Courier New"/>
          <w:b/>
          <w:bCs/>
          <w:color w:val="000000"/>
          <w:sz w:val="21"/>
          <w:szCs w:val="21"/>
          <w:lang w:eastAsia="en-GB"/>
        </w:rPr>
        <w:t xml:space="preserve"> </w:t>
      </w:r>
      <w:proofErr w:type="spellStart"/>
      <w:r w:rsidRPr="00B076C0">
        <w:rPr>
          <w:rFonts w:ascii="Courier New" w:eastAsia="Times New Roman" w:hAnsi="Courier New" w:cs="Courier New"/>
          <w:b/>
          <w:bCs/>
          <w:color w:val="000000"/>
          <w:sz w:val="21"/>
          <w:szCs w:val="21"/>
          <w:lang w:eastAsia="en-GB"/>
        </w:rPr>
        <w:t>Enq</w:t>
      </w:r>
      <w:proofErr w:type="spellEnd"/>
      <w:r w:rsidRPr="00B076C0">
        <w:rPr>
          <w:rFonts w:ascii="Courier New" w:eastAsia="Times New Roman" w:hAnsi="Courier New" w:cs="Courier New"/>
          <w:b/>
          <w:bCs/>
          <w:color w:val="000000"/>
          <w:sz w:val="21"/>
          <w:szCs w:val="21"/>
          <w:lang w:eastAsia="en-GB"/>
        </w:rPr>
        <w:t xml:space="preserve"> Count                  : 0</w:t>
      </w:r>
    </w:p>
    <w:p w14:paraId="6027FB43"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xml:space="preserve">  </w:t>
      </w:r>
      <w:proofErr w:type="spellStart"/>
      <w:r w:rsidRPr="00B076C0">
        <w:rPr>
          <w:rFonts w:ascii="Courier New" w:eastAsia="Times New Roman" w:hAnsi="Courier New" w:cs="Courier New"/>
          <w:b/>
          <w:bCs/>
          <w:color w:val="000000"/>
          <w:sz w:val="21"/>
          <w:szCs w:val="21"/>
          <w:lang w:eastAsia="en-GB"/>
        </w:rPr>
        <w:t>Msg</w:t>
      </w:r>
      <w:proofErr w:type="spellEnd"/>
      <w:r w:rsidRPr="00B076C0">
        <w:rPr>
          <w:rFonts w:ascii="Courier New" w:eastAsia="Times New Roman" w:hAnsi="Courier New" w:cs="Courier New"/>
          <w:b/>
          <w:bCs/>
          <w:color w:val="000000"/>
          <w:sz w:val="21"/>
          <w:szCs w:val="21"/>
          <w:lang w:eastAsia="en-GB"/>
        </w:rPr>
        <w:t xml:space="preserve"> </w:t>
      </w:r>
      <w:proofErr w:type="spellStart"/>
      <w:r w:rsidRPr="00B076C0">
        <w:rPr>
          <w:rFonts w:ascii="Courier New" w:eastAsia="Times New Roman" w:hAnsi="Courier New" w:cs="Courier New"/>
          <w:b/>
          <w:bCs/>
          <w:color w:val="000000"/>
          <w:sz w:val="21"/>
          <w:szCs w:val="21"/>
          <w:lang w:eastAsia="en-GB"/>
        </w:rPr>
        <w:t>Deq</w:t>
      </w:r>
      <w:proofErr w:type="spellEnd"/>
      <w:r w:rsidRPr="00B076C0">
        <w:rPr>
          <w:rFonts w:ascii="Courier New" w:eastAsia="Times New Roman" w:hAnsi="Courier New" w:cs="Courier New"/>
          <w:b/>
          <w:bCs/>
          <w:color w:val="000000"/>
          <w:sz w:val="21"/>
          <w:szCs w:val="21"/>
          <w:lang w:eastAsia="en-GB"/>
        </w:rPr>
        <w:t xml:space="preserve"> Count                  : 0</w:t>
      </w:r>
    </w:p>
    <w:p w14:paraId="78DF363E"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w:t>
      </w:r>
    </w:p>
    <w:p w14:paraId="2630E0DC"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xml:space="preserve">Displaying events in this more readable, English-like, style can be very useful for administrators who want to see what is going on, without using a more formal monitoring product. However, there are times when a format more </w:t>
      </w:r>
      <w:proofErr w:type="spellStart"/>
      <w:r w:rsidRPr="00B076C0">
        <w:rPr>
          <w:rFonts w:ascii="Arial" w:eastAsia="Times New Roman" w:hAnsi="Arial" w:cs="Arial"/>
          <w:color w:val="222222"/>
          <w:sz w:val="18"/>
          <w:szCs w:val="18"/>
          <w:lang w:eastAsia="en-GB"/>
        </w:rPr>
        <w:t>sutitable</w:t>
      </w:r>
      <w:proofErr w:type="spellEnd"/>
      <w:r w:rsidRPr="00B076C0">
        <w:rPr>
          <w:rFonts w:ascii="Arial" w:eastAsia="Times New Roman" w:hAnsi="Arial" w:cs="Arial"/>
          <w:color w:val="222222"/>
          <w:sz w:val="18"/>
          <w:szCs w:val="18"/>
          <w:lang w:eastAsia="en-GB"/>
        </w:rPr>
        <w:t xml:space="preserve"> for programmatic  processing are needed.</w:t>
      </w:r>
    </w:p>
    <w:p w14:paraId="3C2F26F9" w14:textId="77777777" w:rsidR="00B076C0" w:rsidRPr="00B076C0" w:rsidRDefault="00B076C0" w:rsidP="00B076C0">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B076C0">
        <w:rPr>
          <w:rFonts w:ascii="Arial" w:eastAsia="Times New Roman" w:hAnsi="Arial" w:cs="Arial"/>
          <w:b/>
          <w:bCs/>
          <w:color w:val="222222"/>
          <w:sz w:val="29"/>
          <w:szCs w:val="29"/>
          <w:lang w:eastAsia="en-GB"/>
        </w:rPr>
        <w:t>A modified version for JSON</w:t>
      </w:r>
    </w:p>
    <w:p w14:paraId="77F6EA22"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xml:space="preserve">The common MQ management and monitoring tools such as </w:t>
      </w:r>
      <w:proofErr w:type="spellStart"/>
      <w:r w:rsidRPr="00B076C0">
        <w:rPr>
          <w:rFonts w:ascii="Arial" w:eastAsia="Times New Roman" w:hAnsi="Arial" w:cs="Arial"/>
          <w:color w:val="222222"/>
          <w:sz w:val="18"/>
          <w:szCs w:val="18"/>
          <w:lang w:eastAsia="en-GB"/>
        </w:rPr>
        <w:t>Omegamon</w:t>
      </w:r>
      <w:proofErr w:type="spellEnd"/>
      <w:r w:rsidRPr="00B076C0">
        <w:rPr>
          <w:rFonts w:ascii="Arial" w:eastAsia="Times New Roman" w:hAnsi="Arial" w:cs="Arial"/>
          <w:color w:val="222222"/>
          <w:sz w:val="18"/>
          <w:szCs w:val="18"/>
          <w:lang w:eastAsia="en-GB"/>
        </w:rPr>
        <w:t xml:space="preserve"> are all able to decode the PCF messages, and take appropriate actions or generate alerts from these events. But many customers now want to integrate these events with other tools, that perhaps do not have an MQ-specific component or heritage. And </w:t>
      </w:r>
      <w:proofErr w:type="gramStart"/>
      <w:r w:rsidRPr="00B076C0">
        <w:rPr>
          <w:rFonts w:ascii="Arial" w:eastAsia="Times New Roman" w:hAnsi="Arial" w:cs="Arial"/>
          <w:color w:val="222222"/>
          <w:sz w:val="18"/>
          <w:szCs w:val="18"/>
          <w:lang w:eastAsia="en-GB"/>
        </w:rPr>
        <w:t>so</w:t>
      </w:r>
      <w:proofErr w:type="gramEnd"/>
      <w:r w:rsidRPr="00B076C0">
        <w:rPr>
          <w:rFonts w:ascii="Arial" w:eastAsia="Times New Roman" w:hAnsi="Arial" w:cs="Arial"/>
          <w:color w:val="222222"/>
          <w:sz w:val="18"/>
          <w:szCs w:val="18"/>
          <w:lang w:eastAsia="en-GB"/>
        </w:rPr>
        <w:t xml:space="preserve"> I've produced a modified version of the </w:t>
      </w:r>
      <w:proofErr w:type="spellStart"/>
      <w:r w:rsidRPr="00B076C0">
        <w:rPr>
          <w:rFonts w:ascii="Arial" w:eastAsia="Times New Roman" w:hAnsi="Arial" w:cs="Arial"/>
          <w:color w:val="222222"/>
          <w:sz w:val="18"/>
          <w:szCs w:val="18"/>
          <w:lang w:eastAsia="en-GB"/>
        </w:rPr>
        <w:t>amqsevt</w:t>
      </w:r>
      <w:proofErr w:type="spellEnd"/>
      <w:r w:rsidRPr="00B076C0">
        <w:rPr>
          <w:rFonts w:ascii="Arial" w:eastAsia="Times New Roman" w:hAnsi="Arial" w:cs="Arial"/>
          <w:color w:val="222222"/>
          <w:sz w:val="18"/>
          <w:szCs w:val="18"/>
          <w:lang w:eastAsia="en-GB"/>
        </w:rPr>
        <w:t xml:space="preserve"> program that can print the events in JSON, which is a simple format, but one which is capable of being parsed and searched with a variety of tools.</w:t>
      </w:r>
    </w:p>
    <w:p w14:paraId="568105B9"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This example shows the same event as above, but formatted as JSON:</w:t>
      </w:r>
    </w:p>
    <w:p w14:paraId="2EC56F49"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w:t>
      </w:r>
    </w:p>
    <w:p w14:paraId="674B1EA1"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
    <w:p w14:paraId="47E301E5"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eventSource</w:t>
      </w:r>
      <w:proofErr w:type="spellEnd"/>
      <w:r w:rsidRPr="00B076C0">
        <w:rPr>
          <w:rFonts w:ascii="Courier New" w:eastAsia="Times New Roman" w:hAnsi="Courier New" w:cs="Courier New"/>
          <w:b/>
          <w:bCs/>
          <w:color w:val="000000"/>
          <w:sz w:val="21"/>
          <w:szCs w:val="21"/>
          <w:lang w:eastAsia="en-GB"/>
        </w:rPr>
        <w:t>" : {</w:t>
      </w:r>
    </w:p>
    <w:p w14:paraId="6ACC8E3F"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objectName</w:t>
      </w:r>
      <w:proofErr w:type="spellEnd"/>
      <w:r w:rsidRPr="00B076C0">
        <w:rPr>
          <w:rFonts w:ascii="Courier New" w:eastAsia="Times New Roman" w:hAnsi="Courier New" w:cs="Courier New"/>
          <w:b/>
          <w:bCs/>
          <w:color w:val="000000"/>
          <w:sz w:val="21"/>
          <w:szCs w:val="21"/>
          <w:lang w:eastAsia="en-GB"/>
        </w:rPr>
        <w:t>" : "SYSTEM.ADMIN.PERFM.EVENT",</w:t>
      </w:r>
    </w:p>
    <w:p w14:paraId="447A01D8"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objectType</w:t>
      </w:r>
      <w:proofErr w:type="spellEnd"/>
      <w:r w:rsidRPr="00B076C0">
        <w:rPr>
          <w:rFonts w:ascii="Courier New" w:eastAsia="Times New Roman" w:hAnsi="Courier New" w:cs="Courier New"/>
          <w:b/>
          <w:bCs/>
          <w:color w:val="000000"/>
          <w:sz w:val="21"/>
          <w:szCs w:val="21"/>
          <w:lang w:eastAsia="en-GB"/>
        </w:rPr>
        <w:t>" : "Queue"</w:t>
      </w:r>
    </w:p>
    <w:p w14:paraId="17A59828"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w:t>
      </w:r>
    </w:p>
    <w:p w14:paraId="46CB0475"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eventType</w:t>
      </w:r>
      <w:proofErr w:type="spellEnd"/>
      <w:r w:rsidRPr="00B076C0">
        <w:rPr>
          <w:rFonts w:ascii="Courier New" w:eastAsia="Times New Roman" w:hAnsi="Courier New" w:cs="Courier New"/>
          <w:b/>
          <w:bCs/>
          <w:color w:val="000000"/>
          <w:sz w:val="21"/>
          <w:szCs w:val="21"/>
          <w:lang w:eastAsia="en-GB"/>
        </w:rPr>
        <w:t>" : {</w:t>
      </w:r>
    </w:p>
    <w:p w14:paraId="7576D2BE"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"name" : "</w:t>
      </w:r>
      <w:proofErr w:type="spellStart"/>
      <w:r w:rsidRPr="00B076C0">
        <w:rPr>
          <w:rFonts w:ascii="Courier New" w:eastAsia="Times New Roman" w:hAnsi="Courier New" w:cs="Courier New"/>
          <w:b/>
          <w:bCs/>
          <w:color w:val="000000"/>
          <w:sz w:val="21"/>
          <w:szCs w:val="21"/>
          <w:lang w:eastAsia="en-GB"/>
        </w:rPr>
        <w:t>Perfm</w:t>
      </w:r>
      <w:proofErr w:type="spellEnd"/>
      <w:r w:rsidRPr="00B076C0">
        <w:rPr>
          <w:rFonts w:ascii="Courier New" w:eastAsia="Times New Roman" w:hAnsi="Courier New" w:cs="Courier New"/>
          <w:b/>
          <w:bCs/>
          <w:color w:val="000000"/>
          <w:sz w:val="21"/>
          <w:szCs w:val="21"/>
          <w:lang w:eastAsia="en-GB"/>
        </w:rPr>
        <w:t xml:space="preserve"> Event",</w:t>
      </w:r>
    </w:p>
    <w:p w14:paraId="6A7FC5D9"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"value" : 45</w:t>
      </w:r>
    </w:p>
    <w:p w14:paraId="42D5F55E"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w:t>
      </w:r>
    </w:p>
    <w:p w14:paraId="2532E154"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eventReason</w:t>
      </w:r>
      <w:proofErr w:type="spellEnd"/>
      <w:r w:rsidRPr="00B076C0">
        <w:rPr>
          <w:rFonts w:ascii="Courier New" w:eastAsia="Times New Roman" w:hAnsi="Courier New" w:cs="Courier New"/>
          <w:b/>
          <w:bCs/>
          <w:color w:val="000000"/>
          <w:sz w:val="21"/>
          <w:szCs w:val="21"/>
          <w:lang w:eastAsia="en-GB"/>
        </w:rPr>
        <w:t>" : {</w:t>
      </w:r>
    </w:p>
    <w:p w14:paraId="2BFB269D"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"name" : "Queue Full",</w:t>
      </w:r>
    </w:p>
    <w:p w14:paraId="5D05195E"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"value" : 2053</w:t>
      </w:r>
    </w:p>
    <w:p w14:paraId="27AB1E2A"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  },</w:t>
      </w:r>
    </w:p>
    <w:p w14:paraId="6AB10420"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eventCreation</w:t>
      </w:r>
      <w:proofErr w:type="spellEnd"/>
      <w:r w:rsidRPr="00B076C0">
        <w:rPr>
          <w:rFonts w:ascii="Courier New" w:eastAsia="Times New Roman" w:hAnsi="Courier New" w:cs="Courier New"/>
          <w:b/>
          <w:bCs/>
          <w:color w:val="000000"/>
          <w:sz w:val="21"/>
          <w:szCs w:val="21"/>
          <w:lang w:eastAsia="en-GB"/>
        </w:rPr>
        <w:t>" : "2016/10/21 07:11:28.58 GMT",</w:t>
      </w:r>
    </w:p>
    <w:p w14:paraId="23F83BC9"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eventData</w:t>
      </w:r>
      <w:proofErr w:type="spellEnd"/>
      <w:r w:rsidRPr="00B076C0">
        <w:rPr>
          <w:rFonts w:ascii="Courier New" w:eastAsia="Times New Roman" w:hAnsi="Courier New" w:cs="Courier New"/>
          <w:b/>
          <w:bCs/>
          <w:color w:val="000000"/>
          <w:sz w:val="21"/>
          <w:szCs w:val="21"/>
          <w:lang w:eastAsia="en-GB"/>
        </w:rPr>
        <w:t>" : {</w:t>
      </w:r>
    </w:p>
    <w:p w14:paraId="051A40AD"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queueMgrName</w:t>
      </w:r>
      <w:proofErr w:type="spellEnd"/>
      <w:r w:rsidRPr="00B076C0">
        <w:rPr>
          <w:rFonts w:ascii="Courier New" w:eastAsia="Times New Roman" w:hAnsi="Courier New" w:cs="Courier New"/>
          <w:b/>
          <w:bCs/>
          <w:color w:val="000000"/>
          <w:sz w:val="21"/>
          <w:szCs w:val="21"/>
          <w:lang w:eastAsia="en-GB"/>
        </w:rPr>
        <w:t>" : "V9000_A",</w:t>
      </w:r>
    </w:p>
    <w:p w14:paraId="5B2FD83B"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baseObjectName</w:t>
      </w:r>
      <w:proofErr w:type="spellEnd"/>
      <w:r w:rsidRPr="00B076C0">
        <w:rPr>
          <w:rFonts w:ascii="Courier New" w:eastAsia="Times New Roman" w:hAnsi="Courier New" w:cs="Courier New"/>
          <w:b/>
          <w:bCs/>
          <w:color w:val="000000"/>
          <w:sz w:val="21"/>
          <w:szCs w:val="21"/>
          <w:lang w:eastAsia="en-GB"/>
        </w:rPr>
        <w:t>" : "FULLEVT",</w:t>
      </w:r>
    </w:p>
    <w:p w14:paraId="55872FCA"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timeSinceReset</w:t>
      </w:r>
      <w:proofErr w:type="spellEnd"/>
      <w:r w:rsidRPr="00B076C0">
        <w:rPr>
          <w:rFonts w:ascii="Courier New" w:eastAsia="Times New Roman" w:hAnsi="Courier New" w:cs="Courier New"/>
          <w:b/>
          <w:bCs/>
          <w:color w:val="000000"/>
          <w:sz w:val="21"/>
          <w:szCs w:val="21"/>
          <w:lang w:eastAsia="en-GB"/>
        </w:rPr>
        <w:t>" : 0,</w:t>
      </w:r>
    </w:p>
    <w:p w14:paraId="3E4148DA"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lastRenderedPageBreak/>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highQueueDepth</w:t>
      </w:r>
      <w:proofErr w:type="spellEnd"/>
      <w:r w:rsidRPr="00B076C0">
        <w:rPr>
          <w:rFonts w:ascii="Courier New" w:eastAsia="Times New Roman" w:hAnsi="Courier New" w:cs="Courier New"/>
          <w:b/>
          <w:bCs/>
          <w:color w:val="000000"/>
          <w:sz w:val="21"/>
          <w:szCs w:val="21"/>
          <w:lang w:eastAsia="en-GB"/>
        </w:rPr>
        <w:t>" : 4,</w:t>
      </w:r>
    </w:p>
    <w:p w14:paraId="69949F52"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msgEnqCount</w:t>
      </w:r>
      <w:proofErr w:type="spellEnd"/>
      <w:r w:rsidRPr="00B076C0">
        <w:rPr>
          <w:rFonts w:ascii="Courier New" w:eastAsia="Times New Roman" w:hAnsi="Courier New" w:cs="Courier New"/>
          <w:b/>
          <w:bCs/>
          <w:color w:val="000000"/>
          <w:sz w:val="21"/>
          <w:szCs w:val="21"/>
          <w:lang w:eastAsia="en-GB"/>
        </w:rPr>
        <w:t>" : 0,</w:t>
      </w:r>
    </w:p>
    <w:p w14:paraId="05B0FB9D"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Arial" w:eastAsia="Times New Roman" w:hAnsi="Arial" w:cs="Arial"/>
          <w:color w:val="222222"/>
          <w:sz w:val="21"/>
          <w:szCs w:val="21"/>
          <w:lang w:eastAsia="en-GB"/>
        </w:rPr>
        <w:t>   </w:t>
      </w:r>
      <w:r w:rsidRPr="00B076C0">
        <w:rPr>
          <w:rFonts w:ascii="Courier New" w:eastAsia="Times New Roman" w:hAnsi="Courier New" w:cs="Courier New"/>
          <w:b/>
          <w:bCs/>
          <w:color w:val="000000"/>
          <w:sz w:val="21"/>
          <w:szCs w:val="21"/>
          <w:lang w:eastAsia="en-GB"/>
        </w:rPr>
        <w:t>"</w:t>
      </w:r>
      <w:proofErr w:type="spellStart"/>
      <w:r w:rsidRPr="00B076C0">
        <w:rPr>
          <w:rFonts w:ascii="Courier New" w:eastAsia="Times New Roman" w:hAnsi="Courier New" w:cs="Courier New"/>
          <w:b/>
          <w:bCs/>
          <w:color w:val="000000"/>
          <w:sz w:val="21"/>
          <w:szCs w:val="21"/>
          <w:lang w:eastAsia="en-GB"/>
        </w:rPr>
        <w:t>msgDeqCount</w:t>
      </w:r>
      <w:proofErr w:type="spellEnd"/>
      <w:r w:rsidRPr="00B076C0">
        <w:rPr>
          <w:rFonts w:ascii="Courier New" w:eastAsia="Times New Roman" w:hAnsi="Courier New" w:cs="Courier New"/>
          <w:b/>
          <w:bCs/>
          <w:color w:val="000000"/>
          <w:sz w:val="21"/>
          <w:szCs w:val="21"/>
          <w:lang w:eastAsia="en-GB"/>
        </w:rPr>
        <w:t>" : 0</w:t>
      </w:r>
    </w:p>
    <w:p w14:paraId="71B15BF2"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
    <w:p w14:paraId="3C214FAC" w14:textId="77777777" w:rsidR="00B076C0" w:rsidRPr="00B076C0" w:rsidRDefault="00B076C0" w:rsidP="00B076C0">
      <w:pPr>
        <w:shd w:val="clear" w:color="auto" w:fill="FFFFFF"/>
        <w:ind w:left="1200"/>
        <w:textAlignment w:val="baseline"/>
        <w:rPr>
          <w:rFonts w:ascii="Arial" w:eastAsia="Times New Roman" w:hAnsi="Arial" w:cs="Arial"/>
          <w:color w:val="222222"/>
          <w:sz w:val="18"/>
          <w:szCs w:val="18"/>
          <w:lang w:eastAsia="en-GB"/>
        </w:rPr>
      </w:pPr>
      <w:r w:rsidRPr="00B076C0">
        <w:rPr>
          <w:rFonts w:ascii="Courier New" w:eastAsia="Times New Roman" w:hAnsi="Courier New" w:cs="Courier New"/>
          <w:b/>
          <w:bCs/>
          <w:color w:val="000000"/>
          <w:sz w:val="21"/>
          <w:szCs w:val="21"/>
          <w:lang w:eastAsia="en-GB"/>
        </w:rPr>
        <w:t>}</w:t>
      </w:r>
    </w:p>
    <w:p w14:paraId="64FA3D98"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w:t>
      </w:r>
    </w:p>
    <w:p w14:paraId="6F19CE53" w14:textId="77777777" w:rsidR="00B076C0" w:rsidRPr="00B076C0" w:rsidRDefault="00B076C0" w:rsidP="00B076C0">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B076C0">
        <w:rPr>
          <w:rFonts w:ascii="Arial" w:eastAsia="Times New Roman" w:hAnsi="Arial" w:cs="Arial"/>
          <w:b/>
          <w:bCs/>
          <w:color w:val="222222"/>
          <w:sz w:val="29"/>
          <w:szCs w:val="29"/>
          <w:lang w:eastAsia="en-GB"/>
        </w:rPr>
        <w:t>Using the program</w:t>
      </w:r>
    </w:p>
    <w:p w14:paraId="4C0D4BC0"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xml:space="preserve">The modified </w:t>
      </w:r>
      <w:proofErr w:type="spellStart"/>
      <w:r w:rsidRPr="00B076C0">
        <w:rPr>
          <w:rFonts w:ascii="Arial" w:eastAsia="Times New Roman" w:hAnsi="Arial" w:cs="Arial"/>
          <w:color w:val="222222"/>
          <w:sz w:val="18"/>
          <w:szCs w:val="18"/>
          <w:lang w:eastAsia="en-GB"/>
        </w:rPr>
        <w:t>amqsevt</w:t>
      </w:r>
      <w:proofErr w:type="spellEnd"/>
      <w:r w:rsidRPr="00B076C0">
        <w:rPr>
          <w:rFonts w:ascii="Arial" w:eastAsia="Times New Roman" w:hAnsi="Arial" w:cs="Arial"/>
          <w:color w:val="222222"/>
          <w:sz w:val="18"/>
          <w:szCs w:val="18"/>
          <w:lang w:eastAsia="en-GB"/>
        </w:rPr>
        <w:t xml:space="preserve"> has an extra command line option, "-j" to indicate that the output should be in JSON. When selected, some of the status (</w:t>
      </w:r>
      <w:proofErr w:type="spellStart"/>
      <w:r w:rsidRPr="00B076C0">
        <w:rPr>
          <w:rFonts w:ascii="Arial" w:eastAsia="Times New Roman" w:hAnsi="Arial" w:cs="Arial"/>
          <w:color w:val="222222"/>
          <w:sz w:val="18"/>
          <w:szCs w:val="18"/>
          <w:lang w:eastAsia="en-GB"/>
        </w:rPr>
        <w:t>eg</w:t>
      </w:r>
      <w:proofErr w:type="spellEnd"/>
      <w:r w:rsidRPr="00B076C0">
        <w:rPr>
          <w:rFonts w:ascii="Arial" w:eastAsia="Times New Roman" w:hAnsi="Arial" w:cs="Arial"/>
          <w:color w:val="222222"/>
          <w:sz w:val="18"/>
          <w:szCs w:val="18"/>
          <w:lang w:eastAsia="en-GB"/>
        </w:rPr>
        <w:t xml:space="preserve"> program starting or ending) messages from the program are disabled, so that the only information sent to </w:t>
      </w:r>
      <w:proofErr w:type="spellStart"/>
      <w:r w:rsidRPr="00B076C0">
        <w:rPr>
          <w:rFonts w:ascii="Arial" w:eastAsia="Times New Roman" w:hAnsi="Arial" w:cs="Arial"/>
          <w:color w:val="222222"/>
          <w:sz w:val="18"/>
          <w:szCs w:val="18"/>
          <w:lang w:eastAsia="en-GB"/>
        </w:rPr>
        <w:t>stdout</w:t>
      </w:r>
      <w:proofErr w:type="spellEnd"/>
      <w:r w:rsidRPr="00B076C0">
        <w:rPr>
          <w:rFonts w:ascii="Arial" w:eastAsia="Times New Roman" w:hAnsi="Arial" w:cs="Arial"/>
          <w:color w:val="222222"/>
          <w:sz w:val="18"/>
          <w:szCs w:val="18"/>
          <w:lang w:eastAsia="en-GB"/>
        </w:rPr>
        <w:t xml:space="preserve"> are the JSON events themselves. When needed, error messages are now sent to stderr. That means that the standard output from the program can be sent directly to any JSON-aware program without needing further filtering. There is a blank line between each event if you want to split output at a convenient point.</w:t>
      </w:r>
    </w:p>
    <w:p w14:paraId="351FD97F"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This example uses the </w:t>
      </w:r>
      <w:proofErr w:type="spellStart"/>
      <w:r w:rsidRPr="00B076C0">
        <w:rPr>
          <w:rFonts w:ascii="Arial" w:eastAsia="Times New Roman" w:hAnsi="Arial" w:cs="Arial"/>
          <w:color w:val="222222"/>
          <w:sz w:val="18"/>
          <w:szCs w:val="18"/>
          <w:lang w:eastAsia="en-GB"/>
        </w:rPr>
        <w:fldChar w:fldCharType="begin"/>
      </w:r>
      <w:r w:rsidRPr="00B076C0">
        <w:rPr>
          <w:rFonts w:ascii="Arial" w:eastAsia="Times New Roman" w:hAnsi="Arial" w:cs="Arial"/>
          <w:color w:val="222222"/>
          <w:sz w:val="18"/>
          <w:szCs w:val="18"/>
          <w:lang w:eastAsia="en-GB"/>
        </w:rPr>
        <w:instrText xml:space="preserve"> HYPERLINK "https://stedolan.github.io/jq/download/" \t "_blank" </w:instrText>
      </w:r>
      <w:r w:rsidRPr="00B076C0">
        <w:rPr>
          <w:rFonts w:ascii="Arial" w:eastAsia="Times New Roman" w:hAnsi="Arial" w:cs="Arial"/>
          <w:color w:val="222222"/>
          <w:sz w:val="18"/>
          <w:szCs w:val="18"/>
          <w:lang w:eastAsia="en-GB"/>
        </w:rPr>
        <w:fldChar w:fldCharType="separate"/>
      </w:r>
      <w:r w:rsidRPr="00B076C0">
        <w:rPr>
          <w:rFonts w:ascii="Arial" w:eastAsia="Times New Roman" w:hAnsi="Arial" w:cs="Arial"/>
          <w:color w:val="1970B0"/>
          <w:sz w:val="18"/>
          <w:szCs w:val="18"/>
          <w:u w:val="single"/>
          <w:lang w:eastAsia="en-GB"/>
        </w:rPr>
        <w:t>jq</w:t>
      </w:r>
      <w:proofErr w:type="spellEnd"/>
      <w:r w:rsidRPr="00B076C0">
        <w:rPr>
          <w:rFonts w:ascii="Arial" w:eastAsia="Times New Roman" w:hAnsi="Arial" w:cs="Arial"/>
          <w:color w:val="222222"/>
          <w:sz w:val="18"/>
          <w:szCs w:val="18"/>
          <w:lang w:eastAsia="en-GB"/>
        </w:rPr>
        <w:fldChar w:fldCharType="end"/>
      </w:r>
      <w:r w:rsidRPr="00B076C0">
        <w:rPr>
          <w:rFonts w:ascii="Arial" w:eastAsia="Times New Roman" w:hAnsi="Arial" w:cs="Arial"/>
          <w:color w:val="222222"/>
          <w:sz w:val="18"/>
          <w:szCs w:val="18"/>
          <w:lang w:eastAsia="en-GB"/>
        </w:rPr>
        <w:t> command, which is designed to filter JSON, to find which queues have hit their full depth. It reads all the events from the queue manager and waits 2 seconds for any further input (the -w parameter):</w:t>
      </w:r>
    </w:p>
    <w:p w14:paraId="21E7A153" w14:textId="77777777" w:rsidR="00B076C0" w:rsidRPr="00B076C0" w:rsidRDefault="00B076C0" w:rsidP="00B076C0">
      <w:pPr>
        <w:shd w:val="clear" w:color="auto" w:fill="FFFFFF"/>
        <w:spacing w:before="75"/>
        <w:ind w:left="1200"/>
        <w:rPr>
          <w:rFonts w:ascii="Arial" w:eastAsia="Times New Roman" w:hAnsi="Arial" w:cs="Arial"/>
          <w:color w:val="222222"/>
          <w:sz w:val="18"/>
          <w:szCs w:val="18"/>
          <w:lang w:eastAsia="en-GB"/>
        </w:rPr>
      </w:pPr>
      <w:r w:rsidRPr="00B076C0">
        <w:rPr>
          <w:rFonts w:ascii="Courier New" w:eastAsia="Times New Roman" w:hAnsi="Courier New" w:cs="Courier New"/>
          <w:b/>
          <w:bCs/>
          <w:color w:val="222222"/>
          <w:sz w:val="21"/>
          <w:szCs w:val="21"/>
          <w:lang w:eastAsia="en-GB"/>
        </w:rPr>
        <w:t xml:space="preserve">$ </w:t>
      </w:r>
      <w:proofErr w:type="spellStart"/>
      <w:r w:rsidRPr="00B076C0">
        <w:rPr>
          <w:rFonts w:ascii="Courier New" w:eastAsia="Times New Roman" w:hAnsi="Courier New" w:cs="Courier New"/>
          <w:b/>
          <w:bCs/>
          <w:color w:val="222222"/>
          <w:sz w:val="21"/>
          <w:szCs w:val="21"/>
          <w:lang w:eastAsia="en-GB"/>
        </w:rPr>
        <w:t>amqsevt</w:t>
      </w:r>
      <w:proofErr w:type="spellEnd"/>
      <w:r w:rsidRPr="00B076C0">
        <w:rPr>
          <w:rFonts w:ascii="Courier New" w:eastAsia="Times New Roman" w:hAnsi="Courier New" w:cs="Courier New"/>
          <w:b/>
          <w:bCs/>
          <w:color w:val="222222"/>
          <w:sz w:val="21"/>
          <w:szCs w:val="21"/>
          <w:lang w:eastAsia="en-GB"/>
        </w:rPr>
        <w:t xml:space="preserve"> -m QM1 -j -w 2 | </w:t>
      </w:r>
      <w:proofErr w:type="spellStart"/>
      <w:r w:rsidRPr="00B076C0">
        <w:rPr>
          <w:rFonts w:ascii="Courier New" w:eastAsia="Times New Roman" w:hAnsi="Courier New" w:cs="Courier New"/>
          <w:b/>
          <w:bCs/>
          <w:color w:val="222222"/>
          <w:sz w:val="21"/>
          <w:szCs w:val="21"/>
          <w:lang w:eastAsia="en-GB"/>
        </w:rPr>
        <w:t>jq</w:t>
      </w:r>
      <w:proofErr w:type="spellEnd"/>
      <w:r w:rsidRPr="00B076C0">
        <w:rPr>
          <w:rFonts w:ascii="Courier New" w:eastAsia="Times New Roman" w:hAnsi="Courier New" w:cs="Courier New"/>
          <w:b/>
          <w:bCs/>
          <w:color w:val="222222"/>
          <w:sz w:val="21"/>
          <w:szCs w:val="21"/>
          <w:lang w:eastAsia="en-GB"/>
        </w:rPr>
        <w:t xml:space="preserve"> 'select(.</w:t>
      </w:r>
      <w:proofErr w:type="spellStart"/>
      <w:r w:rsidRPr="00B076C0">
        <w:rPr>
          <w:rFonts w:ascii="Courier New" w:eastAsia="Times New Roman" w:hAnsi="Courier New" w:cs="Courier New"/>
          <w:b/>
          <w:bCs/>
          <w:color w:val="222222"/>
          <w:sz w:val="21"/>
          <w:szCs w:val="21"/>
          <w:lang w:eastAsia="en-GB"/>
        </w:rPr>
        <w:t>eventReason</w:t>
      </w:r>
      <w:proofErr w:type="spellEnd"/>
      <w:r w:rsidRPr="00B076C0">
        <w:rPr>
          <w:rFonts w:ascii="Courier New" w:eastAsia="Times New Roman" w:hAnsi="Courier New" w:cs="Courier New"/>
          <w:b/>
          <w:bCs/>
          <w:color w:val="222222"/>
          <w:sz w:val="21"/>
          <w:szCs w:val="21"/>
          <w:lang w:eastAsia="en-GB"/>
        </w:rPr>
        <w:t xml:space="preserve"> == 2053) | .</w:t>
      </w:r>
      <w:proofErr w:type="spellStart"/>
      <w:r w:rsidRPr="00B076C0">
        <w:rPr>
          <w:rFonts w:ascii="Courier New" w:eastAsia="Times New Roman" w:hAnsi="Courier New" w:cs="Courier New"/>
          <w:b/>
          <w:bCs/>
          <w:color w:val="222222"/>
          <w:sz w:val="21"/>
          <w:szCs w:val="21"/>
          <w:lang w:eastAsia="en-GB"/>
        </w:rPr>
        <w:t>eventData.baseObjectName</w:t>
      </w:r>
      <w:proofErr w:type="spellEnd"/>
      <w:r w:rsidRPr="00B076C0">
        <w:rPr>
          <w:rFonts w:ascii="Courier New" w:eastAsia="Times New Roman" w:hAnsi="Courier New" w:cs="Courier New"/>
          <w:b/>
          <w:bCs/>
          <w:color w:val="222222"/>
          <w:sz w:val="21"/>
          <w:szCs w:val="21"/>
          <w:lang w:eastAsia="en-GB"/>
        </w:rPr>
        <w:t xml:space="preserve"> '</w:t>
      </w:r>
      <w:r w:rsidRPr="00B076C0">
        <w:rPr>
          <w:rFonts w:ascii="Courier New" w:eastAsia="Times New Roman" w:hAnsi="Courier New" w:cs="Courier New"/>
          <w:b/>
          <w:bCs/>
          <w:color w:val="222222"/>
          <w:sz w:val="21"/>
          <w:szCs w:val="21"/>
          <w:lang w:eastAsia="en-GB"/>
        </w:rPr>
        <w:br/>
        <w:t>"FULLEVT"</w:t>
      </w:r>
    </w:p>
    <w:p w14:paraId="4E24ABDE" w14:textId="77777777" w:rsidR="00B076C0" w:rsidRPr="00B076C0" w:rsidRDefault="00B076C0" w:rsidP="00B076C0">
      <w:pPr>
        <w:shd w:val="clear" w:color="auto" w:fill="FFFFFF"/>
        <w:spacing w:before="75"/>
        <w:ind w:left="1200"/>
        <w:rPr>
          <w:rFonts w:ascii="Arial" w:eastAsia="Times New Roman" w:hAnsi="Arial" w:cs="Arial"/>
          <w:color w:val="222222"/>
          <w:sz w:val="18"/>
          <w:szCs w:val="18"/>
          <w:lang w:eastAsia="en-GB"/>
        </w:rPr>
      </w:pPr>
      <w:r w:rsidRPr="00B076C0">
        <w:rPr>
          <w:rFonts w:ascii="Courier New" w:eastAsia="Times New Roman" w:hAnsi="Courier New" w:cs="Courier New"/>
          <w:b/>
          <w:bCs/>
          <w:color w:val="222222"/>
          <w:sz w:val="21"/>
          <w:szCs w:val="21"/>
          <w:lang w:eastAsia="en-GB"/>
        </w:rPr>
        <w:t>$</w:t>
      </w:r>
    </w:p>
    <w:p w14:paraId="6FE23EC2"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xml:space="preserve">Note that the output includes the quotes around the queue name; any further processing may want to remove that. The "'-r" option to </w:t>
      </w:r>
      <w:proofErr w:type="spellStart"/>
      <w:r w:rsidRPr="00B076C0">
        <w:rPr>
          <w:rFonts w:ascii="Arial" w:eastAsia="Times New Roman" w:hAnsi="Arial" w:cs="Arial"/>
          <w:color w:val="222222"/>
          <w:sz w:val="18"/>
          <w:szCs w:val="18"/>
          <w:lang w:eastAsia="en-GB"/>
        </w:rPr>
        <w:t>jq</w:t>
      </w:r>
      <w:proofErr w:type="spellEnd"/>
      <w:r w:rsidRPr="00B076C0">
        <w:rPr>
          <w:rFonts w:ascii="Arial" w:eastAsia="Times New Roman" w:hAnsi="Arial" w:cs="Arial"/>
          <w:color w:val="222222"/>
          <w:sz w:val="18"/>
          <w:szCs w:val="18"/>
          <w:lang w:eastAsia="en-GB"/>
        </w:rPr>
        <w:t xml:space="preserve"> will do that for you.</w:t>
      </w:r>
    </w:p>
    <w:p w14:paraId="558E93E2"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In this next example, I redirected the output to a file, and then let the </w:t>
      </w:r>
      <w:hyperlink r:id="rId9" w:tgtFrame="_blank" w:history="1">
        <w:r w:rsidRPr="00B076C0">
          <w:rPr>
            <w:rFonts w:ascii="Arial" w:eastAsia="Times New Roman" w:hAnsi="Arial" w:cs="Arial"/>
            <w:color w:val="1970B0"/>
            <w:sz w:val="18"/>
            <w:szCs w:val="18"/>
            <w:u w:val="single"/>
            <w:lang w:eastAsia="en-GB"/>
          </w:rPr>
          <w:t>Splunk</w:t>
        </w:r>
      </w:hyperlink>
      <w:r w:rsidRPr="00B076C0">
        <w:rPr>
          <w:rFonts w:ascii="Arial" w:eastAsia="Times New Roman" w:hAnsi="Arial" w:cs="Arial"/>
          <w:color w:val="222222"/>
          <w:sz w:val="18"/>
          <w:szCs w:val="18"/>
          <w:lang w:eastAsia="en-GB"/>
        </w:rPr>
        <w:t> monitoring product read it. Then I applied a filter to look for all events from the PERFM event queue:</w:t>
      </w:r>
    </w:p>
    <w:p w14:paraId="59CC253C" w14:textId="1CA6267E"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noProof/>
          <w:color w:val="1970B0"/>
          <w:sz w:val="18"/>
          <w:szCs w:val="18"/>
          <w:lang w:eastAsia="en-GB"/>
        </w:rPr>
        <w:lastRenderedPageBreak/>
        <w:drawing>
          <wp:inline distT="0" distB="0" distL="0" distR="0" wp14:anchorId="6D19CC0B" wp14:editId="0193C2D5">
            <wp:extent cx="5727700" cy="6101715"/>
            <wp:effectExtent l="0" t="0" r="0" b="0"/>
            <wp:docPr id="1" name="Picture 1" descr="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6101715"/>
                    </a:xfrm>
                    <a:prstGeom prst="rect">
                      <a:avLst/>
                    </a:prstGeom>
                    <a:noFill/>
                    <a:ln>
                      <a:noFill/>
                    </a:ln>
                  </pic:spPr>
                </pic:pic>
              </a:graphicData>
            </a:graphic>
          </wp:inline>
        </w:drawing>
      </w:r>
    </w:p>
    <w:p w14:paraId="07BD4A5D"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w:t>
      </w:r>
    </w:p>
    <w:p w14:paraId="03DA83EB" w14:textId="77777777" w:rsidR="00B076C0" w:rsidRPr="00B076C0" w:rsidRDefault="00B076C0" w:rsidP="00B076C0">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B076C0">
        <w:rPr>
          <w:rFonts w:ascii="Arial" w:eastAsia="Times New Roman" w:hAnsi="Arial" w:cs="Arial"/>
          <w:b/>
          <w:bCs/>
          <w:color w:val="222222"/>
          <w:sz w:val="29"/>
          <w:szCs w:val="29"/>
          <w:lang w:eastAsia="en-GB"/>
        </w:rPr>
        <w:t>Where to get the program</w:t>
      </w:r>
    </w:p>
    <w:p w14:paraId="71036F56"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Source code for the program can be downloaded from this </w:t>
      </w:r>
      <w:hyperlink r:id="rId12" w:tgtFrame="_blank" w:history="1">
        <w:r w:rsidRPr="00B076C0">
          <w:rPr>
            <w:rFonts w:ascii="Arial" w:eastAsia="Times New Roman" w:hAnsi="Arial" w:cs="Arial"/>
            <w:color w:val="1970B0"/>
            <w:sz w:val="18"/>
            <w:szCs w:val="18"/>
            <w:u w:val="single"/>
            <w:lang w:eastAsia="en-GB"/>
          </w:rPr>
          <w:t>gist</w:t>
        </w:r>
      </w:hyperlink>
      <w:r w:rsidRPr="00B076C0">
        <w:rPr>
          <w:rFonts w:ascii="Arial" w:eastAsia="Times New Roman" w:hAnsi="Arial" w:cs="Arial"/>
          <w:color w:val="222222"/>
          <w:sz w:val="18"/>
          <w:szCs w:val="18"/>
          <w:lang w:eastAsia="en-GB"/>
        </w:rPr>
        <w:t>. There is a "download zip" button on the page to make it easy. The program can be compiled like any of the other sample programs. You just have to ensure you link with the threaded versions of the MQI libraries (</w:t>
      </w:r>
      <w:proofErr w:type="spellStart"/>
      <w:r w:rsidRPr="00B076C0">
        <w:rPr>
          <w:rFonts w:ascii="Arial" w:eastAsia="Times New Roman" w:hAnsi="Arial" w:cs="Arial"/>
          <w:color w:val="222222"/>
          <w:sz w:val="18"/>
          <w:szCs w:val="18"/>
          <w:lang w:eastAsia="en-GB"/>
        </w:rPr>
        <w:t>libmqm_r</w:t>
      </w:r>
      <w:proofErr w:type="spellEnd"/>
      <w:r w:rsidRPr="00B076C0">
        <w:rPr>
          <w:rFonts w:ascii="Arial" w:eastAsia="Times New Roman" w:hAnsi="Arial" w:cs="Arial"/>
          <w:color w:val="222222"/>
          <w:sz w:val="18"/>
          <w:szCs w:val="18"/>
          <w:lang w:eastAsia="en-GB"/>
        </w:rPr>
        <w:t xml:space="preserve"> on platforms where there are separate threaded and non-threaded versions).</w:t>
      </w:r>
    </w:p>
    <w:p w14:paraId="2BD33373" w14:textId="77777777" w:rsidR="00B076C0" w:rsidRPr="00B076C0" w:rsidRDefault="00B076C0" w:rsidP="00B076C0">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B076C0">
        <w:rPr>
          <w:rFonts w:ascii="Arial" w:eastAsia="Times New Roman" w:hAnsi="Arial" w:cs="Arial"/>
          <w:b/>
          <w:bCs/>
          <w:color w:val="222222"/>
          <w:sz w:val="29"/>
          <w:szCs w:val="29"/>
          <w:lang w:eastAsia="en-GB"/>
        </w:rPr>
        <w:t>Feedback</w:t>
      </w:r>
    </w:p>
    <w:p w14:paraId="60698A55"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I'd be very interested in how useful this program is, and any further examples of using it. Please leave comments here or on the </w:t>
      </w:r>
      <w:proofErr w:type="spellStart"/>
      <w:r w:rsidRPr="00B076C0">
        <w:rPr>
          <w:rFonts w:ascii="Arial" w:eastAsia="Times New Roman" w:hAnsi="Arial" w:cs="Arial"/>
          <w:color w:val="222222"/>
          <w:sz w:val="18"/>
          <w:szCs w:val="18"/>
          <w:lang w:eastAsia="en-GB"/>
        </w:rPr>
        <w:fldChar w:fldCharType="begin"/>
      </w:r>
      <w:r w:rsidRPr="00B076C0">
        <w:rPr>
          <w:rFonts w:ascii="Arial" w:eastAsia="Times New Roman" w:hAnsi="Arial" w:cs="Arial"/>
          <w:color w:val="222222"/>
          <w:sz w:val="18"/>
          <w:szCs w:val="18"/>
          <w:lang w:eastAsia="en-GB"/>
        </w:rPr>
        <w:instrText xml:space="preserve"> HYPERLINK "https://gist.github.com/ibmmqmet/fabd57f4ff5c6e1b8d78284b2bc65f9e" \t "_blank" </w:instrText>
      </w:r>
      <w:r w:rsidRPr="00B076C0">
        <w:rPr>
          <w:rFonts w:ascii="Arial" w:eastAsia="Times New Roman" w:hAnsi="Arial" w:cs="Arial"/>
          <w:color w:val="222222"/>
          <w:sz w:val="18"/>
          <w:szCs w:val="18"/>
          <w:lang w:eastAsia="en-GB"/>
        </w:rPr>
        <w:fldChar w:fldCharType="separate"/>
      </w:r>
      <w:r w:rsidRPr="00B076C0">
        <w:rPr>
          <w:rFonts w:ascii="Arial" w:eastAsia="Times New Roman" w:hAnsi="Arial" w:cs="Arial"/>
          <w:color w:val="1970B0"/>
          <w:sz w:val="18"/>
          <w:szCs w:val="18"/>
          <w:u w:val="single"/>
          <w:lang w:eastAsia="en-GB"/>
        </w:rPr>
        <w:t>github</w:t>
      </w:r>
      <w:proofErr w:type="spellEnd"/>
      <w:r w:rsidRPr="00B076C0">
        <w:rPr>
          <w:rFonts w:ascii="Arial" w:eastAsia="Times New Roman" w:hAnsi="Arial" w:cs="Arial"/>
          <w:color w:val="1970B0"/>
          <w:sz w:val="18"/>
          <w:szCs w:val="18"/>
          <w:u w:val="single"/>
          <w:lang w:eastAsia="en-GB"/>
        </w:rPr>
        <w:t> gist</w:t>
      </w:r>
      <w:r w:rsidRPr="00B076C0">
        <w:rPr>
          <w:rFonts w:ascii="Arial" w:eastAsia="Times New Roman" w:hAnsi="Arial" w:cs="Arial"/>
          <w:color w:val="222222"/>
          <w:sz w:val="18"/>
          <w:szCs w:val="18"/>
          <w:lang w:eastAsia="en-GB"/>
        </w:rPr>
        <w:fldChar w:fldCharType="end"/>
      </w:r>
      <w:r w:rsidRPr="00B076C0">
        <w:rPr>
          <w:rFonts w:ascii="Arial" w:eastAsia="Times New Roman" w:hAnsi="Arial" w:cs="Arial"/>
          <w:color w:val="222222"/>
          <w:sz w:val="18"/>
          <w:szCs w:val="18"/>
          <w:lang w:eastAsia="en-GB"/>
        </w:rPr>
        <w:t> page.</w:t>
      </w:r>
    </w:p>
    <w:p w14:paraId="4BECCAA0" w14:textId="77777777" w:rsidR="00B076C0" w:rsidRPr="00B076C0" w:rsidRDefault="00B076C0" w:rsidP="00B076C0">
      <w:pPr>
        <w:shd w:val="clear" w:color="auto" w:fill="FFFFFF"/>
        <w:spacing w:before="75"/>
        <w:rPr>
          <w:rFonts w:ascii="Arial" w:eastAsia="Times New Roman" w:hAnsi="Arial" w:cs="Arial"/>
          <w:color w:val="222222"/>
          <w:sz w:val="18"/>
          <w:szCs w:val="18"/>
          <w:lang w:eastAsia="en-GB"/>
        </w:rPr>
      </w:pPr>
      <w:r w:rsidRPr="00B076C0">
        <w:rPr>
          <w:rFonts w:ascii="Arial" w:eastAsia="Times New Roman" w:hAnsi="Arial" w:cs="Arial"/>
          <w:color w:val="222222"/>
          <w:sz w:val="18"/>
          <w:szCs w:val="18"/>
          <w:lang w:eastAsia="en-GB"/>
        </w:rPr>
        <w:t> </w:t>
      </w:r>
    </w:p>
    <w:p w14:paraId="705A6FD0" w14:textId="77777777" w:rsidR="00D20665" w:rsidRDefault="00B076C0"/>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C0"/>
    <w:rsid w:val="000D0BB1"/>
    <w:rsid w:val="0035375F"/>
    <w:rsid w:val="00576E61"/>
    <w:rsid w:val="00730693"/>
    <w:rsid w:val="007568EB"/>
    <w:rsid w:val="00782427"/>
    <w:rsid w:val="00867E15"/>
    <w:rsid w:val="0097489A"/>
    <w:rsid w:val="00AC6CEE"/>
    <w:rsid w:val="00B076C0"/>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FC1F"/>
  <w14:defaultImageDpi w14:val="32767"/>
  <w15:chartTrackingRefBased/>
  <w15:docId w15:val="{B9819032-D18B-FA4F-8587-DA777B17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6C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076C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C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076C0"/>
    <w:rPr>
      <w:rFonts w:ascii="Times New Roman" w:eastAsia="Times New Roman" w:hAnsi="Times New Roman" w:cs="Times New Roman"/>
      <w:b/>
      <w:bCs/>
      <w:sz w:val="36"/>
      <w:szCs w:val="36"/>
      <w:lang w:eastAsia="en-GB"/>
    </w:rPr>
  </w:style>
  <w:style w:type="character" w:customStyle="1" w:styleId="vcard">
    <w:name w:val="vcard"/>
    <w:basedOn w:val="DefaultParagraphFont"/>
    <w:rsid w:val="00B076C0"/>
  </w:style>
  <w:style w:type="character" w:styleId="Hyperlink">
    <w:name w:val="Hyperlink"/>
    <w:basedOn w:val="DefaultParagraphFont"/>
    <w:uiPriority w:val="99"/>
    <w:semiHidden/>
    <w:unhideWhenUsed/>
    <w:rsid w:val="00B076C0"/>
    <w:rPr>
      <w:color w:val="0000FF"/>
      <w:u w:val="single"/>
    </w:rPr>
  </w:style>
  <w:style w:type="character" w:customStyle="1" w:styleId="lotusdivider">
    <w:name w:val="lotusdivider"/>
    <w:basedOn w:val="DefaultParagraphFont"/>
    <w:rsid w:val="00B076C0"/>
  </w:style>
  <w:style w:type="character" w:customStyle="1" w:styleId="blogsdatetime">
    <w:name w:val="blogsdatetime"/>
    <w:basedOn w:val="DefaultParagraphFont"/>
    <w:rsid w:val="00B076C0"/>
  </w:style>
  <w:style w:type="paragraph" w:styleId="NormalWeb">
    <w:name w:val="Normal (Web)"/>
    <w:basedOn w:val="Normal"/>
    <w:uiPriority w:val="99"/>
    <w:semiHidden/>
    <w:unhideWhenUsed/>
    <w:rsid w:val="00B076C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0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3046">
      <w:bodyDiv w:val="1"/>
      <w:marLeft w:val="0"/>
      <w:marRight w:val="0"/>
      <w:marTop w:val="0"/>
      <w:marBottom w:val="0"/>
      <w:divBdr>
        <w:top w:val="none" w:sz="0" w:space="0" w:color="auto"/>
        <w:left w:val="none" w:sz="0" w:space="0" w:color="auto"/>
        <w:bottom w:val="none" w:sz="0" w:space="0" w:color="auto"/>
        <w:right w:val="none" w:sz="0" w:space="0" w:color="auto"/>
      </w:divBdr>
      <w:divsChild>
        <w:div w:id="1348094523">
          <w:marLeft w:val="0"/>
          <w:marRight w:val="0"/>
          <w:marTop w:val="0"/>
          <w:marBottom w:val="225"/>
          <w:divBdr>
            <w:top w:val="none" w:sz="0" w:space="0" w:color="auto"/>
            <w:left w:val="none" w:sz="0" w:space="0" w:color="auto"/>
            <w:bottom w:val="none" w:sz="0" w:space="0" w:color="auto"/>
            <w:right w:val="none" w:sz="0" w:space="0" w:color="auto"/>
          </w:divBdr>
          <w:divsChild>
            <w:div w:id="686247240">
              <w:marLeft w:val="0"/>
              <w:marRight w:val="0"/>
              <w:marTop w:val="0"/>
              <w:marBottom w:val="0"/>
              <w:divBdr>
                <w:top w:val="none" w:sz="0" w:space="0" w:color="auto"/>
                <w:left w:val="none" w:sz="0" w:space="0" w:color="auto"/>
                <w:bottom w:val="none" w:sz="0" w:space="0" w:color="auto"/>
                <w:right w:val="none" w:sz="0" w:space="0" w:color="auto"/>
              </w:divBdr>
            </w:div>
          </w:divsChild>
        </w:div>
        <w:div w:id="128341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Gb_XMmdLB0?t=7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bm.com/support/knowledgecenter/en/SSFKSJ_9.0.0/com.ibm.mq.mon.doc/q036480_.htm?view=kc" TargetMode="External"/><Relationship Id="rId12" Type="http://schemas.openxmlformats.org/officeDocument/2006/relationships/hyperlink" Target="https://gist.github.com/ibmmqmet/fabd57f4ff5c6e1b8d78284b2bc65f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m.com/support/knowledgecenter/en/SSFKSJ_9.0.0/com.ibm.mq.mon.doc/q036520_.htm?view=kc" TargetMode="External"/><Relationship Id="rId11" Type="http://schemas.openxmlformats.org/officeDocument/2006/relationships/image" Target="media/image1.png"/><Relationship Id="rId5" Type="http://schemas.openxmlformats.org/officeDocument/2006/relationships/hyperlink" Target="http://www.ibm.com/support/knowledgecenter/en/SSFKSJ_8.0.0/com.ibm.mq.mon.doc/q036160_.htm?view=kc" TargetMode="External"/><Relationship Id="rId10" Type="http://schemas.openxmlformats.org/officeDocument/2006/relationships/hyperlink" Target="https://www.ibm.com/developerworks/community/blogs/messaging/resource/BLOGS_UPLOADED_IMAGES/splunk.png" TargetMode="External"/><Relationship Id="rId4" Type="http://schemas.openxmlformats.org/officeDocument/2006/relationships/hyperlink" Target="http://www.ibm.com/support/knowledgecenter/en/SSFKSJ_9.0.0/com.ibm.mq.mon.doc/q036320_.htm?view=kc" TargetMode="External"/><Relationship Id="rId9" Type="http://schemas.openxmlformats.org/officeDocument/2006/relationships/hyperlink" Target="https://www.splu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2019-11-08T11:10:00Z</dcterms:created>
  <dcterms:modified xsi:type="dcterms:W3CDTF">2019-11-08T11:11:00Z</dcterms:modified>
</cp:coreProperties>
</file>