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CPXPARAM_Read_DataCheck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                         2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CPXPARAM_LPMethod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                               4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CPXPARAM_QPMethod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                               4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CPXPARAM_MIP_Strategy_StartAlgorithm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            4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'c3317605',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'c3317606',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'c3317607',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({"New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'c3317608',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'c3317609',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'c3317610',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'c3317611',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'c3317612',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A8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'c3317613',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A9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'c3317614', where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X_fx_chrg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has a coefficient of 1e+07, consider using an indicator.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1041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Too many warnings of this type have been detected.  All further warnings of this type will be ignored.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A20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A21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")("New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A21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","New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","New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A12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A8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A8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A18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")', binary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A9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A9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'ct_2("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A19</w:t>
      </w: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")', binary variable </w:t>
      </w:r>
      <w:r>
        <w:rPr>
          <w:rFonts w:ascii="Consolas" w:hAnsi="Consolas" w:cs="Consolas"/>
          <w:color w:val="0000FF"/>
          <w:kern w:val="0"/>
          <w:sz w:val="20"/>
          <w:szCs w:val="20"/>
        </w:rPr>
        <w:lastRenderedPageBreak/>
        <w:t>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X_rnew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is linked with variable '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H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({"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"})' having ratio 1e+07.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1042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Too many warnings of this type have been detected.  All further warnings of this type will be ignored.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'c23609',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'c23610',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'c23611',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("New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'c23612',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'c23613',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'c23614',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'c23615',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'c23616',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A8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'c23617',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A9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In constraint 'c23618', variable '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X_bat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("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")' has a coefficient 1e+16 times larger than second largest.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1040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Too many warnings of this type have been detected.  All further warnings of this type will be ignored.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'ct_11{948,"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17/50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'ct_11{948,"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A12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3/50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'ct_11{952,"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A12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1/50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'ct_11{952,"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39/50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'ct_11{962,"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A19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9/100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'ct_11{966,"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1/5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'ct_11{966,"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A13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A12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9/10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'ct_11{966,"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A12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7/10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'ct_11{966,"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1/5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Decimal part of coefficient for right-hand side in constraint 'ct_11{966,"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A16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",2}' looks like 3/10 in single precision.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1036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Too many warnings of this type have been detected.  All further warnings of this type will be ignored.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'c3'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1e+11.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'c23609'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Detected constraint with wide range of coefficients. In </w:t>
      </w:r>
      <w:r>
        <w:rPr>
          <w:rFonts w:ascii="Consolas" w:hAnsi="Consolas" w:cs="Consolas"/>
          <w:color w:val="0000FF"/>
          <w:kern w:val="0"/>
          <w:sz w:val="20"/>
          <w:szCs w:val="20"/>
        </w:rPr>
        <w:lastRenderedPageBreak/>
        <w:t>constraint 'c23610'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'c23611'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'c23612'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'c23613'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'c23614'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'c23615'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'c23616'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Detected constraint with wide range of coefficients. In constraint 'c23617' the ratio of largest and smallest (in ab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ute value) coefficients is 1e+16.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1048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Too many warnings of this type have been detected.  All further warnings of this type will be ignored.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'ct_11{449,"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A20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A20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 and constraint 'c3187224'.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</w:t>
      </w:r>
      <w:bookmarkStart w:id="0" w:name="_GoBack"/>
      <w:bookmarkEnd w:id="0"/>
      <w:r>
        <w:rPr>
          <w:rFonts w:ascii="Consolas" w:hAnsi="Consolas" w:cs="Consolas"/>
          <w:color w:val="0000FF"/>
          <w:kern w:val="0"/>
          <w:sz w:val="20"/>
          <w:szCs w:val="20"/>
        </w:rPr>
        <w:t>has almost equal coefficients for constraint 'ct_11{375,"Kaohsiung-1","Kaohsiung-3",1}' and constraint 'c3187574'.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'c3187578' and constraint 'c3187662'.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'c3187175' and constraint 'c3187222'.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'ct_11{336,"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A12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 and constraint 'ct_11{722,"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A18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'ct_11{370,"Tainan-3","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 and constraint 'c3187631'.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'ct_11{509,"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","Kaohsiung-1",1}' and constraint 'c3187401'.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'ct_11{853,"Kaohsiung-1","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 and constraint 'c3187389'.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'ct_11{937,"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A14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A15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 and constraint 'c3187559'.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: the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righthand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 side vector has almost equal coefficients for constraint 'ct_11{722,"Taichung-3","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A17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",1}' and constraint 'c3187678'.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CPLEX </w:t>
      </w:r>
      <w:proofErr w:type="gramStart"/>
      <w:r>
        <w:rPr>
          <w:rFonts w:ascii="Consolas" w:hAnsi="Consolas" w:cs="Consolas"/>
          <w:color w:val="0000FF"/>
          <w:kern w:val="0"/>
          <w:sz w:val="20"/>
          <w:szCs w:val="20"/>
        </w:rPr>
        <w:t>Warning  1056</w:t>
      </w:r>
      <w:proofErr w:type="gramEnd"/>
      <w:r>
        <w:rPr>
          <w:rFonts w:ascii="Consolas" w:hAnsi="Consolas" w:cs="Consolas"/>
          <w:color w:val="0000FF"/>
          <w:kern w:val="0"/>
          <w:sz w:val="20"/>
          <w:szCs w:val="20"/>
        </w:rPr>
        <w:t>: Too many warnings of this type have been detected.  All further warnings of this type will be ignored.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has eliminated 447851 rows and 336500 columns...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has improved bounds 5803610 times...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has eliminated 447851 rows and 336500 columns...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has improved bounds 6287829 times...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Aggregator has done 132652 substitutions...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Tried aggregator 2 times.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lastRenderedPageBreak/>
        <w:t>MIP 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eliminated 448066 rows and 336591 columns.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MIP 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added 2 rows and 0 columns.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MIP 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modified 11954 coefficients.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Aggregator did 132652 substitutions.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Reduced MIP has 2867644 rows, 3665298 columns, and 17387329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nonzeros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Reduced MIP has 135 binaries, 0 generals, 0 SOSs, and 0 indicators.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time = 33.79 sec. (53923.33 ticks)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Probing time = 6.46 sec. (963.23 ticks)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has eliminated 0 rows and 0 columns...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Tried aggregator 1 time.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MIP 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modified 28 coefficients.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 xml:space="preserve">Reduced MIP has 2867644 rows, 3665298 columns, and 17387329 </w:t>
      </w:r>
      <w:proofErr w:type="spellStart"/>
      <w:r>
        <w:rPr>
          <w:rFonts w:ascii="Consolas" w:hAnsi="Consolas" w:cs="Consolas"/>
          <w:color w:val="0000FF"/>
          <w:kern w:val="0"/>
          <w:sz w:val="20"/>
          <w:szCs w:val="20"/>
        </w:rPr>
        <w:t>nonzeros</w:t>
      </w:r>
      <w:proofErr w:type="spellEnd"/>
      <w:r>
        <w:rPr>
          <w:rFonts w:ascii="Consolas" w:hAnsi="Consolas" w:cs="Consolas"/>
          <w:color w:val="0000FF"/>
          <w:kern w:val="0"/>
          <w:sz w:val="20"/>
          <w:szCs w:val="20"/>
        </w:rPr>
        <w:t>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Reduced MIP has 135 binaries, 0 generals, 0 SOSs, and 0 indicators.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Pre</w:t>
      </w:r>
      <w:r w:rsidR="00922B21">
        <w:rPr>
          <w:rFonts w:ascii="Consolas" w:hAnsi="Consolas" w:cs="Consolas"/>
          <w:color w:val="0000FF"/>
          <w:kern w:val="0"/>
          <w:sz w:val="20"/>
          <w:szCs w:val="20"/>
        </w:rPr>
        <w:t>B1</w:t>
      </w:r>
      <w:r>
        <w:rPr>
          <w:rFonts w:ascii="Consolas" w:hAnsi="Consolas" w:cs="Consolas"/>
          <w:color w:val="0000FF"/>
          <w:kern w:val="0"/>
          <w:sz w:val="20"/>
          <w:szCs w:val="20"/>
        </w:rPr>
        <w:t>ve time = 19.91 sec. (14508.38 ticks)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Probing time = 3.92 sec. (416.07 ticks)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Clique table members: 108.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MIP emphasis: balance optimality and feasibility.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MIP search method: dynamic search.</w:t>
      </w:r>
    </w:p>
    <w:p w:rsidR="00D64192" w:rsidRDefault="00D64192" w:rsidP="00D64192">
      <w:pPr>
        <w:autoSpaceDE w:val="0"/>
        <w:autoSpaceDN w:val="0"/>
        <w:adjustRightInd w:val="0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FF"/>
          <w:kern w:val="0"/>
          <w:sz w:val="20"/>
          <w:szCs w:val="20"/>
        </w:rPr>
        <w:t>Parallel mode: deterministic, using up to 8 threads.</w:t>
      </w:r>
    </w:p>
    <w:p w:rsidR="0057130B" w:rsidRPr="00D64192" w:rsidRDefault="00922B21"/>
    <w:sectPr w:rsidR="0057130B" w:rsidRPr="00D64192" w:rsidSect="00D058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N7I0tzAyMgABJR2l4NTi4sz8PJACw1oAev9J+SwAAAA="/>
  </w:docVars>
  <w:rsids>
    <w:rsidRoot w:val="00D64192"/>
    <w:rsid w:val="00922B21"/>
    <w:rsid w:val="009909F0"/>
    <w:rsid w:val="00D64192"/>
    <w:rsid w:val="00E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2FE8E-8D2F-40C6-9807-94F7333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2020-10-07T19:36:00Z</dcterms:created>
  <dcterms:modified xsi:type="dcterms:W3CDTF">2020-10-07T19:49:00Z</dcterms:modified>
</cp:coreProperties>
</file>