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604C" w14:textId="77777777" w:rsidR="00042138" w:rsidRDefault="00042138" w:rsidP="00042138">
      <w:pPr>
        <w:pStyle w:val="Heading1"/>
        <w:spacing w:before="0" w:beforeAutospacing="0" w:after="0" w:afterAutospacing="0" w:line="288" w:lineRule="atLeast"/>
        <w:textAlignment w:val="baseline"/>
        <w:rPr>
          <w:rFonts w:ascii="Helvetica Neue" w:hAnsi="Helvetica Neue"/>
          <w:b w:val="0"/>
          <w:bCs w:val="0"/>
          <w:color w:val="4A4A4A"/>
        </w:rPr>
      </w:pPr>
      <w:r>
        <w:rPr>
          <w:rFonts w:ascii="Helvetica Neue" w:hAnsi="Helvetica Neue"/>
          <w:b w:val="0"/>
          <w:bCs w:val="0"/>
          <w:color w:val="4A4A4A"/>
        </w:rPr>
        <w:t xml:space="preserve">Implicit </w:t>
      </w:r>
      <w:proofErr w:type="spellStart"/>
      <w:r>
        <w:rPr>
          <w:rFonts w:ascii="Helvetica Neue" w:hAnsi="Helvetica Neue"/>
          <w:b w:val="0"/>
          <w:bCs w:val="0"/>
          <w:color w:val="4A4A4A"/>
        </w:rPr>
        <w:t>syncpointing</w:t>
      </w:r>
      <w:proofErr w:type="spellEnd"/>
      <w:r>
        <w:rPr>
          <w:rFonts w:ascii="Helvetica Neue" w:hAnsi="Helvetica Neue"/>
          <w:b w:val="0"/>
          <w:bCs w:val="0"/>
          <w:color w:val="4A4A4A"/>
        </w:rPr>
        <w:t xml:space="preserve"> for persistent messages put outside of syncpoint</w:t>
      </w:r>
    </w:p>
    <w:p w14:paraId="7A702CBB" w14:textId="6395F99E" w:rsidR="00042138" w:rsidRDefault="00042138" w:rsidP="00042138">
      <w:pPr>
        <w:textAlignment w:val="baseline"/>
        <w:rPr>
          <w:rFonts w:ascii="Helvetica Neue" w:hAnsi="Helvetica Neue"/>
          <w:color w:val="ACACAC"/>
        </w:rPr>
      </w:pPr>
      <w:r>
        <w:rPr>
          <w:rFonts w:ascii="Helvetica Neue" w:hAnsi="Helvetica Neue"/>
          <w:color w:val="ACACAC"/>
        </w:rPr>
        <w:br/>
      </w:r>
      <w:r w:rsidRPr="00042138">
        <w:rPr>
          <w:rStyle w:val="author"/>
          <w:rFonts w:ascii="Helvetica Neue" w:hAnsi="Helvetica Neue"/>
          <w:color w:val="ACACAC"/>
          <w:bdr w:val="none" w:sz="0" w:space="0" w:color="auto" w:frame="1"/>
        </w:rPr>
        <w:t>MarkWhitlock</w:t>
      </w:r>
      <w:r>
        <w:rPr>
          <w:rFonts w:ascii="Helvetica Neue" w:hAnsi="Helvetica Neue"/>
          <w:color w:val="ACACAC"/>
        </w:rPr>
        <w:br/>
        <w:t>Published on 24/04/2018</w:t>
      </w:r>
      <w:r>
        <w:rPr>
          <w:rFonts w:ascii="Helvetica Neue" w:hAnsi="Helvetica Neue"/>
          <w:i/>
          <w:iCs/>
          <w:color w:val="797878"/>
          <w:bdr w:val="none" w:sz="0" w:space="0" w:color="auto" w:frame="1"/>
        </w:rPr>
        <w:t> / Updated on 12/09/2018</w:t>
      </w:r>
    </w:p>
    <w:p w14:paraId="3C70FC24" w14:textId="237659DC" w:rsidR="00042138" w:rsidRDefault="00042138" w:rsidP="00042138">
      <w:pPr>
        <w:textAlignment w:val="baseline"/>
        <w:rPr>
          <w:rFonts w:ascii="Helvetica Neue" w:hAnsi="Helvetica Neue"/>
          <w:color w:val="ACACAC"/>
        </w:rPr>
      </w:pPr>
    </w:p>
    <w:p w14:paraId="5585D4CF" w14:textId="0B960EF9" w:rsidR="00042138" w:rsidRDefault="00042138" w:rsidP="00042138">
      <w:pPr>
        <w:pStyle w:val="NormalWeb"/>
        <w:spacing w:before="0" w:beforeAutospacing="0" w:after="0" w:afterAutospacing="0"/>
        <w:textAlignment w:val="baseline"/>
      </w:pPr>
      <w:r>
        <w:t>In MQ v9.0.5 implicit syncpoint enables puts of persistent messages outside of syncpoint to perform better when there is contention for the queue. This happens when there are multiple applications putting to the same queue.</w:t>
      </w:r>
    </w:p>
    <w:p w14:paraId="16C92181" w14:textId="77777777" w:rsidR="00042138" w:rsidRDefault="00042138" w:rsidP="00042138">
      <w:pPr>
        <w:pStyle w:val="NormalWeb"/>
        <w:spacing w:before="0" w:beforeAutospacing="0" w:after="0" w:afterAutospacing="0"/>
        <w:textAlignment w:val="baseline"/>
      </w:pPr>
    </w:p>
    <w:p w14:paraId="0A41D9FA" w14:textId="3D170A6F" w:rsidR="00042138" w:rsidRDefault="00042138" w:rsidP="00042138">
      <w:pPr>
        <w:pStyle w:val="NormalWeb"/>
        <w:spacing w:before="0" w:beforeAutospacing="0" w:after="0" w:afterAutospacing="0"/>
        <w:textAlignment w:val="baseline"/>
      </w:pPr>
      <w:r>
        <w:t>If there are messages you can afford to lose, make them non-persistent and put and get them without syncpoint. For messages that you do not want to lose, make them persistent and put and get them inside syncpoint. MQ is optimised so that putting persistent messages inside syncpoint generally performs better than putting them without syncpoint. This is because the queue is locked for a shorter time when putting inside syncpoint, so there will be less contention for the queue when multiple applications are putting to the same queue.</w:t>
      </w:r>
    </w:p>
    <w:p w14:paraId="37F8237C" w14:textId="77777777" w:rsidR="00042138" w:rsidRDefault="00042138" w:rsidP="00042138">
      <w:pPr>
        <w:pStyle w:val="NormalWeb"/>
        <w:spacing w:before="0" w:beforeAutospacing="0" w:after="0" w:afterAutospacing="0"/>
        <w:textAlignment w:val="baseline"/>
      </w:pPr>
    </w:p>
    <w:p w14:paraId="1B53F7F5" w14:textId="457619BF" w:rsidR="00042138" w:rsidRDefault="00042138" w:rsidP="00042138">
      <w:pPr>
        <w:pStyle w:val="NormalWeb"/>
        <w:spacing w:before="0" w:beforeAutospacing="0" w:after="0" w:afterAutospacing="0"/>
        <w:textAlignment w:val="baseline"/>
      </w:pPr>
      <w:r>
        <w:t>In v9.0.5, the queue manager relieves the contention problem of puts outside of syncpoint by optionally adding an implicit syncpoint to persistent puts of messages outside of syncpoint. So when your application puts a persistent message without syncpoint, the queue manager will actually put it under syncpoint and then commit the implicit transaction before the MQPUT returns.</w:t>
      </w:r>
    </w:p>
    <w:p w14:paraId="5EC69C16" w14:textId="77777777" w:rsidR="00042138" w:rsidRDefault="00042138" w:rsidP="00042138">
      <w:pPr>
        <w:pStyle w:val="NormalWeb"/>
        <w:spacing w:before="0" w:beforeAutospacing="0" w:after="0" w:afterAutospacing="0"/>
        <w:textAlignment w:val="baseline"/>
      </w:pPr>
    </w:p>
    <w:p w14:paraId="7F5C24F4" w14:textId="0B71CBF2" w:rsidR="00042138" w:rsidRDefault="00042138" w:rsidP="00042138">
      <w:pPr>
        <w:pStyle w:val="NormalWeb"/>
        <w:spacing w:before="0" w:beforeAutospacing="0" w:after="0" w:afterAutospacing="0"/>
        <w:textAlignment w:val="baseline"/>
      </w:pPr>
      <w:r>
        <w:t xml:space="preserve">This is controlled using a new tuning parameter </w:t>
      </w:r>
      <w:proofErr w:type="spellStart"/>
      <w:r>
        <w:t>ImplSyncOpenOutput</w:t>
      </w:r>
      <w:proofErr w:type="spellEnd"/>
      <w:r>
        <w:t xml:space="preserve"> which you put in </w:t>
      </w:r>
      <w:proofErr w:type="spellStart"/>
      <w:r>
        <w:t>qm.ini</w:t>
      </w:r>
      <w:proofErr w:type="spellEnd"/>
      <w:r>
        <w:t xml:space="preserve">. Here’s what I appended to the </w:t>
      </w:r>
      <w:proofErr w:type="spellStart"/>
      <w:r>
        <w:t>qm.ini</w:t>
      </w:r>
      <w:proofErr w:type="spellEnd"/>
      <w:r>
        <w:t xml:space="preserve"> of my queue manager….</w:t>
      </w:r>
    </w:p>
    <w:p w14:paraId="27A9AFCC" w14:textId="77777777" w:rsidR="00042138" w:rsidRDefault="00042138" w:rsidP="00042138">
      <w:pPr>
        <w:pStyle w:val="NormalWeb"/>
        <w:spacing w:before="0" w:beforeAutospacing="0" w:after="0" w:afterAutospacing="0"/>
        <w:textAlignment w:val="baseline"/>
      </w:pPr>
    </w:p>
    <w:p w14:paraId="0D029244" w14:textId="33C9F762" w:rsidR="00042138" w:rsidRDefault="00042138" w:rsidP="00042138">
      <w:pPr>
        <w:pStyle w:val="NormalWeb"/>
        <w:spacing w:before="0" w:beforeAutospacing="0" w:after="0" w:afterAutospacing="0"/>
        <w:textAlignment w:val="baseline"/>
        <w:rPr>
          <w:rStyle w:val="HTMLCode"/>
          <w:rFonts w:ascii="Monaco" w:hAnsi="Monaco"/>
          <w:color w:val="555555"/>
          <w:sz w:val="22"/>
          <w:szCs w:val="22"/>
          <w:bdr w:val="none" w:sz="0" w:space="0" w:color="auto" w:frame="1"/>
          <w:shd w:val="clear" w:color="auto" w:fill="F4F4F4"/>
        </w:rPr>
      </w:pPr>
      <w:proofErr w:type="spellStart"/>
      <w:r>
        <w:rPr>
          <w:rStyle w:val="HTMLCode"/>
          <w:rFonts w:ascii="Monaco" w:hAnsi="Monaco"/>
          <w:color w:val="555555"/>
          <w:sz w:val="22"/>
          <w:szCs w:val="22"/>
          <w:bdr w:val="none" w:sz="0" w:space="0" w:color="auto" w:frame="1"/>
          <w:shd w:val="clear" w:color="auto" w:fill="F4F4F4"/>
        </w:rPr>
        <w:t>TuningParameters</w:t>
      </w:r>
      <w:proofErr w:type="spellEnd"/>
      <w:r>
        <w:rPr>
          <w:rStyle w:val="HTMLCode"/>
          <w:rFonts w:ascii="Monaco" w:hAnsi="Monaco"/>
          <w:color w:val="555555"/>
          <w:sz w:val="22"/>
          <w:szCs w:val="22"/>
          <w:bdr w:val="none" w:sz="0" w:space="0" w:color="auto" w:frame="1"/>
          <w:shd w:val="clear" w:color="auto" w:fill="F4F4F4"/>
        </w:rPr>
        <w:t>:</w:t>
      </w:r>
      <w:r>
        <w:br/>
      </w:r>
      <w:proofErr w:type="spellStart"/>
      <w:r>
        <w:rPr>
          <w:rStyle w:val="HTMLCode"/>
          <w:rFonts w:ascii="Monaco" w:hAnsi="Monaco"/>
          <w:color w:val="555555"/>
          <w:sz w:val="22"/>
          <w:szCs w:val="22"/>
          <w:bdr w:val="none" w:sz="0" w:space="0" w:color="auto" w:frame="1"/>
          <w:shd w:val="clear" w:color="auto" w:fill="F4F4F4"/>
        </w:rPr>
        <w:t>ImplSyncOpenOutput</w:t>
      </w:r>
      <w:proofErr w:type="spellEnd"/>
      <w:r>
        <w:rPr>
          <w:rStyle w:val="HTMLCode"/>
          <w:rFonts w:ascii="Monaco" w:hAnsi="Monaco"/>
          <w:color w:val="555555"/>
          <w:sz w:val="22"/>
          <w:szCs w:val="22"/>
          <w:bdr w:val="none" w:sz="0" w:space="0" w:color="auto" w:frame="1"/>
          <w:shd w:val="clear" w:color="auto" w:fill="F4F4F4"/>
        </w:rPr>
        <w:t xml:space="preserve"> = 4</w:t>
      </w:r>
    </w:p>
    <w:p w14:paraId="66242F02" w14:textId="77777777" w:rsidR="00042138" w:rsidRDefault="00042138" w:rsidP="00042138">
      <w:pPr>
        <w:pStyle w:val="NormalWeb"/>
        <w:spacing w:before="0" w:beforeAutospacing="0" w:after="0" w:afterAutospacing="0"/>
        <w:textAlignment w:val="baseline"/>
      </w:pPr>
    </w:p>
    <w:p w14:paraId="36B1E44A" w14:textId="045EE0D2" w:rsidR="00042138" w:rsidRDefault="00042138" w:rsidP="00042138">
      <w:pPr>
        <w:pStyle w:val="NormalWeb"/>
        <w:spacing w:before="0" w:beforeAutospacing="0" w:after="0" w:afterAutospacing="0"/>
        <w:textAlignment w:val="baseline"/>
      </w:pPr>
      <w:r>
        <w:t xml:space="preserve">This means that the queue manager will add an implicit syncpoint to a put when 4 applications have the queue open for output. By default, </w:t>
      </w:r>
      <w:proofErr w:type="spellStart"/>
      <w:r>
        <w:t>ImplSyncOpenOutput</w:t>
      </w:r>
      <w:proofErr w:type="spellEnd"/>
      <w:r>
        <w:t xml:space="preserve"> is 2 if you don’t set it in </w:t>
      </w:r>
      <w:proofErr w:type="spellStart"/>
      <w:r>
        <w:t>qm.ini</w:t>
      </w:r>
      <w:proofErr w:type="spellEnd"/>
      <w:r>
        <w:t xml:space="preserve">. 2 is a good default because that means that implicit syncpoint will always be used unless no other application has the queue open for output. If there is only one application putting to the queue, implicit syncpoint may go slightly slower because it requires 2 log writes instead of 1. And if there is only one putter, there is no contention so there is no advantage in adding an implicit syncpoint. So that’s why </w:t>
      </w:r>
      <w:proofErr w:type="spellStart"/>
      <w:r>
        <w:t>ImplSyncOpenOutput</w:t>
      </w:r>
      <w:proofErr w:type="spellEnd"/>
      <w:r>
        <w:t xml:space="preserve"> defaults to 2 and not 1.</w:t>
      </w:r>
    </w:p>
    <w:p w14:paraId="46E3902F" w14:textId="77777777" w:rsidR="00042138" w:rsidRDefault="00042138" w:rsidP="00042138">
      <w:pPr>
        <w:pStyle w:val="NormalWeb"/>
        <w:spacing w:before="0" w:beforeAutospacing="0" w:after="0" w:afterAutospacing="0"/>
        <w:textAlignment w:val="baseline"/>
      </w:pPr>
    </w:p>
    <w:p w14:paraId="618FBD74" w14:textId="231F483F" w:rsidR="00042138" w:rsidRDefault="00042138" w:rsidP="00042138">
      <w:pPr>
        <w:pStyle w:val="NormalWeb"/>
        <w:spacing w:before="0" w:beforeAutospacing="0" w:after="0" w:afterAutospacing="0"/>
        <w:textAlignment w:val="baseline"/>
      </w:pPr>
      <w:r>
        <w:t xml:space="preserve">If you always want implicit syncpoint, set </w:t>
      </w:r>
      <w:proofErr w:type="spellStart"/>
      <w:r>
        <w:t>ImplSyncOpenOutput</w:t>
      </w:r>
      <w:proofErr w:type="spellEnd"/>
      <w:r>
        <w:t xml:space="preserve"> to 1. However there are some occasions when the queue manager doesn’t add an implicit syncpoint. One such occasion is when the application already has an active transaction, when interleaving putting persistent messages with and without syncpoint. But if you want to switch off implicit syncpoint completely, set </w:t>
      </w:r>
      <w:proofErr w:type="spellStart"/>
      <w:r>
        <w:t>ImplSyncOpenOutput</w:t>
      </w:r>
      <w:proofErr w:type="spellEnd"/>
      <w:r>
        <w:t xml:space="preserve"> = OFF.</w:t>
      </w:r>
    </w:p>
    <w:p w14:paraId="02236551" w14:textId="77777777" w:rsidR="00042138" w:rsidRDefault="00042138" w:rsidP="00042138">
      <w:pPr>
        <w:pStyle w:val="NormalWeb"/>
        <w:spacing w:before="0" w:beforeAutospacing="0" w:after="0" w:afterAutospacing="0"/>
        <w:textAlignment w:val="baseline"/>
      </w:pPr>
    </w:p>
    <w:p w14:paraId="6263EB6C" w14:textId="22F29265" w:rsidR="00042138" w:rsidRDefault="00042138" w:rsidP="00042138">
      <w:pPr>
        <w:pStyle w:val="NormalWeb"/>
        <w:spacing w:before="0" w:beforeAutospacing="0" w:after="0" w:afterAutospacing="0"/>
        <w:textAlignment w:val="baseline"/>
      </w:pPr>
      <w:r>
        <w:t xml:space="preserve">If you’re happy with the default value if </w:t>
      </w:r>
      <w:proofErr w:type="spellStart"/>
      <w:r>
        <w:t>ImplSyncOpenOutput</w:t>
      </w:r>
      <w:proofErr w:type="spellEnd"/>
      <w:r>
        <w:t xml:space="preserve">, there’s no need to set it in </w:t>
      </w:r>
      <w:proofErr w:type="spellStart"/>
      <w:r>
        <w:t>qm.ini</w:t>
      </w:r>
      <w:proofErr w:type="spellEnd"/>
      <w:r>
        <w:t>, in which case you’ll get an implicit syncpoint whenever multiple applications are putting to the same queue. So you’ll enjoy the improved performance by doing nothing except upgrading to v9.0.5.</w:t>
      </w:r>
    </w:p>
    <w:p w14:paraId="2E4B77BC" w14:textId="77777777" w:rsidR="00042138" w:rsidRDefault="00042138" w:rsidP="00042138">
      <w:pPr>
        <w:pStyle w:val="NormalWeb"/>
        <w:spacing w:before="0" w:beforeAutospacing="0" w:after="0" w:afterAutospacing="0"/>
        <w:textAlignment w:val="baseline"/>
      </w:pPr>
      <w:r>
        <w:rPr>
          <w:rStyle w:val="Strong"/>
          <w:bdr w:val="none" w:sz="0" w:space="0" w:color="auto" w:frame="1"/>
        </w:rPr>
        <w:lastRenderedPageBreak/>
        <w:t>Performance data to show the benefit of implicit syncpoint</w:t>
      </w:r>
    </w:p>
    <w:p w14:paraId="203D378C" w14:textId="152C59B6" w:rsidR="00042138" w:rsidRDefault="00042138" w:rsidP="00042138">
      <w:pPr>
        <w:pStyle w:val="NormalWeb"/>
        <w:spacing w:before="0" w:beforeAutospacing="0" w:after="0" w:afterAutospacing="0"/>
        <w:textAlignment w:val="baseline"/>
      </w:pPr>
      <w:r>
        <w:t xml:space="preserve">Figure 1 shows results for tests where 10 queues pairs are utilised, with an increasing number of requester applications running, processing 2KiB messages. When there is only one application, there will never be another MQPUT being processed alongside that of application 1, so there is little difference between executing the MQPUT inside, or outside of syncpoint, in the application. Once we add more MQ applications, the benefits of using </w:t>
      </w:r>
      <w:proofErr w:type="spellStart"/>
      <w:r>
        <w:t>syncpoints</w:t>
      </w:r>
      <w:proofErr w:type="spellEnd"/>
      <w:r>
        <w:t xml:space="preserve"> become evident, particularly with a higher latency filesystem, as MQPUTs outside of syncpoint will lock the queue while the log record is synchronously forced to disk. Using </w:t>
      </w:r>
      <w:proofErr w:type="spellStart"/>
      <w:r>
        <w:t>syncpoints</w:t>
      </w:r>
      <w:proofErr w:type="spellEnd"/>
      <w:r>
        <w:t xml:space="preserve"> reduces contention with the added benefit that other applications can write into the log buffer, resulting in more aggregation of log data, in a single write. With V9.0.5, implicit </w:t>
      </w:r>
      <w:proofErr w:type="spellStart"/>
      <w:r>
        <w:t>syncpointing</w:t>
      </w:r>
      <w:proofErr w:type="spellEnd"/>
      <w:r>
        <w:t xml:space="preserve"> reduces lock contention, matching the performance of the explicit syncpoint scenario.</w:t>
      </w:r>
    </w:p>
    <w:p w14:paraId="617A69DD" w14:textId="77777777" w:rsidR="00042138" w:rsidRDefault="00042138" w:rsidP="00042138">
      <w:pPr>
        <w:pStyle w:val="NormalWeb"/>
        <w:spacing w:before="0" w:beforeAutospacing="0" w:after="0" w:afterAutospacing="0"/>
        <w:textAlignment w:val="baseline"/>
      </w:pPr>
    </w:p>
    <w:p w14:paraId="6788BDF0" w14:textId="303C3FD1" w:rsidR="00042138" w:rsidRDefault="00042138" w:rsidP="00042138">
      <w:pPr>
        <w:pStyle w:val="NormalWeb"/>
        <w:spacing w:before="0" w:beforeAutospacing="0" w:after="0" w:afterAutospacing="0"/>
        <w:textAlignment w:val="baseline"/>
      </w:pPr>
      <w:r>
        <w:fldChar w:fldCharType="begin"/>
      </w:r>
      <w:r>
        <w:instrText xml:space="preserve"> INCLUDEPICTURE "https://developer.ibm.com/messaging/wp-content/uploads/sites/18/2018/09/implicit_syncpoint1.png" \* MERGEFORMATINET </w:instrText>
      </w:r>
      <w:r>
        <w:fldChar w:fldCharType="separate"/>
      </w:r>
      <w:r>
        <w:rPr>
          <w:noProof/>
        </w:rPr>
        <w:drawing>
          <wp:inline distT="0" distB="0" distL="0" distR="0" wp14:anchorId="5E62DEDA" wp14:editId="544AE5D4">
            <wp:extent cx="5727700" cy="3822700"/>
            <wp:effectExtent l="0" t="0" r="0"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822700"/>
                    </a:xfrm>
                    <a:prstGeom prst="rect">
                      <a:avLst/>
                    </a:prstGeom>
                    <a:noFill/>
                    <a:ln>
                      <a:noFill/>
                    </a:ln>
                  </pic:spPr>
                </pic:pic>
              </a:graphicData>
            </a:graphic>
          </wp:inline>
        </w:drawing>
      </w:r>
      <w:r>
        <w:fldChar w:fldCharType="end"/>
      </w:r>
    </w:p>
    <w:p w14:paraId="12690A6C" w14:textId="77777777" w:rsidR="00042138" w:rsidRDefault="00042138" w:rsidP="00042138">
      <w:pPr>
        <w:pStyle w:val="NormalWeb"/>
        <w:spacing w:before="0" w:beforeAutospacing="0" w:after="0" w:afterAutospacing="0"/>
        <w:textAlignment w:val="baseline"/>
      </w:pPr>
    </w:p>
    <w:p w14:paraId="03EB965A" w14:textId="77777777" w:rsidR="00042138" w:rsidRDefault="00042138" w:rsidP="00042138">
      <w:pPr>
        <w:pStyle w:val="NormalWeb"/>
        <w:spacing w:before="0" w:beforeAutospacing="0" w:after="0" w:afterAutospacing="0"/>
        <w:textAlignment w:val="baseline"/>
      </w:pPr>
      <w:r>
        <w:t xml:space="preserve">Figure 2 shows the effect of reducing queue locking by spreading the load across a number of queue pairs (REQUEST Q/REPLY Q). All tests use 60 requester applications. When the workload is driven through a single pair of queues, the non-syncpoint case has a low throughput (not much better than the test using 1 requester in chart 1), as each MQPUT queues up behind the previous one to that queue, with a forced log write being executed within the scope of the queue lock. Using </w:t>
      </w:r>
      <w:proofErr w:type="spellStart"/>
      <w:r>
        <w:t>syncpoints</w:t>
      </w:r>
      <w:proofErr w:type="spellEnd"/>
      <w:r>
        <w:t xml:space="preserve"> alleviates this issue, allowing for more concurrency. As we increase the number of queue pairs, the locking becomes less of an issue, until, at 60 pairs of queues, where there are only 2 requester applications per queue pair, the non-syncpoint case is not much less than using </w:t>
      </w:r>
      <w:proofErr w:type="spellStart"/>
      <w:r>
        <w:t>syncpoints</w:t>
      </w:r>
      <w:proofErr w:type="spellEnd"/>
      <w:r>
        <w:t xml:space="preserve">. Once again, the V.9.0.5 test case, with PUTs outside of </w:t>
      </w:r>
      <w:proofErr w:type="spellStart"/>
      <w:r>
        <w:t>syncpoints</w:t>
      </w:r>
      <w:proofErr w:type="spellEnd"/>
      <w:r>
        <w:t xml:space="preserve"> matches the explicit syncpoint scenario.</w:t>
      </w:r>
    </w:p>
    <w:p w14:paraId="7FF3BF53" w14:textId="700B0BB1" w:rsidR="00042138" w:rsidRDefault="00042138" w:rsidP="00042138">
      <w:pPr>
        <w:pStyle w:val="NormalWeb"/>
        <w:spacing w:before="0" w:beforeAutospacing="0" w:after="0" w:afterAutospacing="0"/>
        <w:textAlignment w:val="baseline"/>
      </w:pPr>
      <w:r>
        <w:lastRenderedPageBreak/>
        <w:fldChar w:fldCharType="begin"/>
      </w:r>
      <w:r>
        <w:instrText xml:space="preserve"> INCLUDEPICTURE "https://developer.ibm.com/messaging/wp-content/uploads/sites/18/2018/09/implicit_syncpoint2.png" \* MERGEFORMATINET </w:instrText>
      </w:r>
      <w:r>
        <w:fldChar w:fldCharType="separate"/>
      </w:r>
      <w:r>
        <w:rPr>
          <w:noProof/>
        </w:rPr>
        <w:drawing>
          <wp:inline distT="0" distB="0" distL="0" distR="0" wp14:anchorId="120C432A" wp14:editId="31644DD7">
            <wp:extent cx="5727700" cy="3817620"/>
            <wp:effectExtent l="0" t="0" r="0" b="508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817620"/>
                    </a:xfrm>
                    <a:prstGeom prst="rect">
                      <a:avLst/>
                    </a:prstGeom>
                    <a:noFill/>
                    <a:ln>
                      <a:noFill/>
                    </a:ln>
                  </pic:spPr>
                </pic:pic>
              </a:graphicData>
            </a:graphic>
          </wp:inline>
        </w:drawing>
      </w:r>
      <w:r>
        <w:fldChar w:fldCharType="end"/>
      </w:r>
    </w:p>
    <w:p w14:paraId="367FDB1B" w14:textId="77777777" w:rsidR="00042138" w:rsidRDefault="00042138" w:rsidP="00042138">
      <w:pPr>
        <w:pStyle w:val="NormalWeb"/>
        <w:spacing w:before="0" w:beforeAutospacing="0" w:after="0" w:afterAutospacing="0"/>
        <w:textAlignment w:val="baseline"/>
      </w:pPr>
    </w:p>
    <w:p w14:paraId="44FFE20A" w14:textId="620579AB" w:rsidR="00042138" w:rsidRDefault="00042138" w:rsidP="00042138">
      <w:pPr>
        <w:pStyle w:val="NormalWeb"/>
        <w:spacing w:before="0" w:beforeAutospacing="0" w:after="0" w:afterAutospacing="0"/>
        <w:textAlignment w:val="baseline"/>
      </w:pPr>
      <w:r>
        <w:t>The test case run was a round-trip scenario, where a putter application puts a message onto Q1, a getter application gets the message from Q1 and puts a reply message onto Q2, and then the original putter application retrieves the reply. This test was run with the initial PUT of the message by the putter application being inside syncpoint (run on V9.0.5, but the performance of this test is similar to its equivalent on V9.0.4), and outside of syncpoint (run for V9.0.4 &amp; V9.0.5 with the new implicit syncpoint functionality). All tests have the MQ transaction log hosted on a SAN mount point.</w:t>
      </w:r>
    </w:p>
    <w:p w14:paraId="07196D51" w14:textId="77777777" w:rsidR="00042138" w:rsidRDefault="00042138" w:rsidP="00042138">
      <w:pPr>
        <w:pStyle w:val="NormalWeb"/>
        <w:spacing w:before="0" w:beforeAutospacing="0" w:after="0" w:afterAutospacing="0"/>
        <w:textAlignment w:val="baseline"/>
      </w:pPr>
    </w:p>
    <w:p w14:paraId="278F8276" w14:textId="77777777" w:rsidR="00042138" w:rsidRDefault="00042138" w:rsidP="00042138">
      <w:pPr>
        <w:pStyle w:val="NormalWeb"/>
        <w:spacing w:before="0" w:beforeAutospacing="0" w:after="0" w:afterAutospacing="0"/>
        <w:textAlignment w:val="baseline"/>
      </w:pPr>
      <w:r>
        <w:t>Round trip case 1 (requester application PUTs inside syncpoint)</w:t>
      </w:r>
    </w:p>
    <w:p w14:paraId="478CA0C3" w14:textId="77777777" w:rsidR="00042138" w:rsidRDefault="00042138" w:rsidP="00042138">
      <w:pPr>
        <w:pStyle w:val="NormalWeb"/>
        <w:spacing w:before="0" w:beforeAutospacing="0" w:after="0" w:afterAutospacing="0"/>
        <w:textAlignment w:val="baseline"/>
      </w:pPr>
      <w:r>
        <w:t>Requester Application(s)</w:t>
      </w:r>
      <w:r>
        <w:br/>
        <w:t>PUT (inside syncpoint) -&gt; Q1</w:t>
      </w:r>
      <w:r>
        <w:br/>
        <w:t>GET (inside syncpoint) &lt;- Q2</w:t>
      </w:r>
    </w:p>
    <w:p w14:paraId="79004602" w14:textId="77777777" w:rsidR="00042138" w:rsidRDefault="00042138" w:rsidP="00042138">
      <w:pPr>
        <w:pStyle w:val="NormalWeb"/>
        <w:spacing w:before="0" w:beforeAutospacing="0" w:after="0" w:afterAutospacing="0"/>
        <w:textAlignment w:val="baseline"/>
      </w:pPr>
      <w:r>
        <w:t>Responder Application(s)</w:t>
      </w:r>
      <w:r>
        <w:br/>
        <w:t>GET/PUT (inside syncpoint) &lt;- Q1 -&gt; Q2</w:t>
      </w:r>
    </w:p>
    <w:p w14:paraId="1A8AAD85" w14:textId="77777777" w:rsidR="00042138" w:rsidRDefault="00042138" w:rsidP="00042138">
      <w:pPr>
        <w:pStyle w:val="NormalWeb"/>
        <w:spacing w:before="0" w:beforeAutospacing="0" w:after="0" w:afterAutospacing="0"/>
        <w:textAlignment w:val="baseline"/>
      </w:pPr>
      <w:r>
        <w:t>Round trip case 2 (requester application PUTs outside of syncpoint)</w:t>
      </w:r>
    </w:p>
    <w:p w14:paraId="552F8548" w14:textId="77777777" w:rsidR="00042138" w:rsidRDefault="00042138" w:rsidP="00042138">
      <w:pPr>
        <w:pStyle w:val="NormalWeb"/>
        <w:spacing w:before="0" w:beforeAutospacing="0" w:after="0" w:afterAutospacing="0"/>
        <w:textAlignment w:val="baseline"/>
      </w:pPr>
      <w:r>
        <w:t>Requester Application(s)</w:t>
      </w:r>
      <w:r>
        <w:br/>
        <w:t>PUT (outside of syncpoint) -&gt; Q1</w:t>
      </w:r>
      <w:r>
        <w:br/>
        <w:t>GET (inside syncpoint) &lt;- Q2</w:t>
      </w:r>
    </w:p>
    <w:p w14:paraId="1B18FD51" w14:textId="77777777" w:rsidR="00042138" w:rsidRDefault="00042138" w:rsidP="00042138">
      <w:pPr>
        <w:pStyle w:val="NormalWeb"/>
        <w:spacing w:before="0" w:beforeAutospacing="0" w:after="0" w:afterAutospacing="0"/>
        <w:textAlignment w:val="baseline"/>
      </w:pPr>
      <w:r>
        <w:t>Responder Application(s)</w:t>
      </w:r>
      <w:r>
        <w:br/>
        <w:t>GET/PUT (inside syncpoint) &lt;- Q1 -&gt; Q2</w:t>
      </w:r>
    </w:p>
    <w:p w14:paraId="1D95F115" w14:textId="77777777" w:rsidR="00D20665" w:rsidRPr="005D40EB" w:rsidRDefault="00042138">
      <w:pPr>
        <w:rPr>
          <w:rFonts w:cstheme="minorHAnsi"/>
        </w:rPr>
      </w:pPr>
    </w:p>
    <w:sectPr w:rsidR="00D20665" w:rsidRPr="005D40EB"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onaco">
    <w:panose1 w:val="00000000000000000000"/>
    <w:charset w:val="4D"/>
    <w:family w:val="auto"/>
    <w:pitch w:val="variable"/>
    <w:sig w:usb0="A00002FF" w:usb1="500039F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21D2"/>
    <w:multiLevelType w:val="multilevel"/>
    <w:tmpl w:val="5C64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620D9"/>
    <w:multiLevelType w:val="multilevel"/>
    <w:tmpl w:val="C3FE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A31EC"/>
    <w:multiLevelType w:val="multilevel"/>
    <w:tmpl w:val="CD2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D36AB"/>
    <w:multiLevelType w:val="multilevel"/>
    <w:tmpl w:val="1CD2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72326"/>
    <w:multiLevelType w:val="multilevel"/>
    <w:tmpl w:val="211C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D4C92"/>
    <w:multiLevelType w:val="multilevel"/>
    <w:tmpl w:val="6E9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539EB"/>
    <w:multiLevelType w:val="multilevel"/>
    <w:tmpl w:val="397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7313A"/>
    <w:multiLevelType w:val="multilevel"/>
    <w:tmpl w:val="5766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5D3AB6"/>
    <w:multiLevelType w:val="multilevel"/>
    <w:tmpl w:val="3FDC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868FD"/>
    <w:multiLevelType w:val="multilevel"/>
    <w:tmpl w:val="DB6A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32FA8"/>
    <w:multiLevelType w:val="multilevel"/>
    <w:tmpl w:val="ED8C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932780"/>
    <w:multiLevelType w:val="multilevel"/>
    <w:tmpl w:val="0C0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F6855"/>
    <w:multiLevelType w:val="multilevel"/>
    <w:tmpl w:val="A5A2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3032C"/>
    <w:multiLevelType w:val="multilevel"/>
    <w:tmpl w:val="BE0C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C55EA1"/>
    <w:multiLevelType w:val="multilevel"/>
    <w:tmpl w:val="1D0A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137544"/>
    <w:multiLevelType w:val="multilevel"/>
    <w:tmpl w:val="EA7E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C2637"/>
    <w:multiLevelType w:val="multilevel"/>
    <w:tmpl w:val="780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B5F51"/>
    <w:multiLevelType w:val="multilevel"/>
    <w:tmpl w:val="CD08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C6707"/>
    <w:multiLevelType w:val="multilevel"/>
    <w:tmpl w:val="9D88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DF3AF9"/>
    <w:multiLevelType w:val="multilevel"/>
    <w:tmpl w:val="4A0AC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881578"/>
    <w:multiLevelType w:val="multilevel"/>
    <w:tmpl w:val="A332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B5E3E"/>
    <w:multiLevelType w:val="multilevel"/>
    <w:tmpl w:val="7F98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ED4849"/>
    <w:multiLevelType w:val="multilevel"/>
    <w:tmpl w:val="9930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6B6B30"/>
    <w:multiLevelType w:val="multilevel"/>
    <w:tmpl w:val="C5609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0F34E6"/>
    <w:multiLevelType w:val="multilevel"/>
    <w:tmpl w:val="5292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DF5DC8"/>
    <w:multiLevelType w:val="multilevel"/>
    <w:tmpl w:val="0C08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E7EDF"/>
    <w:multiLevelType w:val="multilevel"/>
    <w:tmpl w:val="11E8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881ACF"/>
    <w:multiLevelType w:val="multilevel"/>
    <w:tmpl w:val="714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53620B"/>
    <w:multiLevelType w:val="multilevel"/>
    <w:tmpl w:val="1CB0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0536C"/>
    <w:multiLevelType w:val="multilevel"/>
    <w:tmpl w:val="286C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C1DAC"/>
    <w:multiLevelType w:val="multilevel"/>
    <w:tmpl w:val="1736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A70251"/>
    <w:multiLevelType w:val="multilevel"/>
    <w:tmpl w:val="3712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F5A91"/>
    <w:multiLevelType w:val="multilevel"/>
    <w:tmpl w:val="45F6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317C75"/>
    <w:multiLevelType w:val="multilevel"/>
    <w:tmpl w:val="E718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
  </w:num>
  <w:num w:numId="3">
    <w:abstractNumId w:val="33"/>
  </w:num>
  <w:num w:numId="4">
    <w:abstractNumId w:val="7"/>
  </w:num>
  <w:num w:numId="5">
    <w:abstractNumId w:val="19"/>
  </w:num>
  <w:num w:numId="6">
    <w:abstractNumId w:val="13"/>
  </w:num>
  <w:num w:numId="7">
    <w:abstractNumId w:val="18"/>
  </w:num>
  <w:num w:numId="8">
    <w:abstractNumId w:val="10"/>
  </w:num>
  <w:num w:numId="9">
    <w:abstractNumId w:val="14"/>
  </w:num>
  <w:num w:numId="10">
    <w:abstractNumId w:val="24"/>
  </w:num>
  <w:num w:numId="11">
    <w:abstractNumId w:val="23"/>
  </w:num>
  <w:num w:numId="12">
    <w:abstractNumId w:val="9"/>
  </w:num>
  <w:num w:numId="13">
    <w:abstractNumId w:val="20"/>
  </w:num>
  <w:num w:numId="14">
    <w:abstractNumId w:val="28"/>
  </w:num>
  <w:num w:numId="15">
    <w:abstractNumId w:val="1"/>
  </w:num>
  <w:num w:numId="16">
    <w:abstractNumId w:val="17"/>
  </w:num>
  <w:num w:numId="17">
    <w:abstractNumId w:val="12"/>
  </w:num>
  <w:num w:numId="18">
    <w:abstractNumId w:val="4"/>
  </w:num>
  <w:num w:numId="19">
    <w:abstractNumId w:val="8"/>
  </w:num>
  <w:num w:numId="20">
    <w:abstractNumId w:val="25"/>
  </w:num>
  <w:num w:numId="21">
    <w:abstractNumId w:val="32"/>
  </w:num>
  <w:num w:numId="22">
    <w:abstractNumId w:val="31"/>
  </w:num>
  <w:num w:numId="23">
    <w:abstractNumId w:val="29"/>
  </w:num>
  <w:num w:numId="24">
    <w:abstractNumId w:val="3"/>
  </w:num>
  <w:num w:numId="25">
    <w:abstractNumId w:val="0"/>
  </w:num>
  <w:num w:numId="26">
    <w:abstractNumId w:val="21"/>
  </w:num>
  <w:num w:numId="27">
    <w:abstractNumId w:val="6"/>
  </w:num>
  <w:num w:numId="28">
    <w:abstractNumId w:val="16"/>
  </w:num>
  <w:num w:numId="29">
    <w:abstractNumId w:val="22"/>
  </w:num>
  <w:num w:numId="30">
    <w:abstractNumId w:val="15"/>
  </w:num>
  <w:num w:numId="31">
    <w:abstractNumId w:val="30"/>
  </w:num>
  <w:num w:numId="32">
    <w:abstractNumId w:val="11"/>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25"/>
    <w:rsid w:val="00042138"/>
    <w:rsid w:val="000D0BB1"/>
    <w:rsid w:val="0035375F"/>
    <w:rsid w:val="00576E61"/>
    <w:rsid w:val="005D40EB"/>
    <w:rsid w:val="00635925"/>
    <w:rsid w:val="00730693"/>
    <w:rsid w:val="007568EB"/>
    <w:rsid w:val="00782427"/>
    <w:rsid w:val="007D1817"/>
    <w:rsid w:val="0084382C"/>
    <w:rsid w:val="00867E15"/>
    <w:rsid w:val="00921483"/>
    <w:rsid w:val="0097489A"/>
    <w:rsid w:val="00AC6CEE"/>
    <w:rsid w:val="00B404D1"/>
    <w:rsid w:val="00B92178"/>
    <w:rsid w:val="00F2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9A936"/>
  <w14:defaultImageDpi w14:val="32767"/>
  <w15:chartTrackingRefBased/>
  <w15:docId w15:val="{64087CD6-F621-344D-8682-7A159274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592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438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38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D40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925"/>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635925"/>
  </w:style>
  <w:style w:type="character" w:styleId="Hyperlink">
    <w:name w:val="Hyperlink"/>
    <w:basedOn w:val="DefaultParagraphFont"/>
    <w:uiPriority w:val="99"/>
    <w:unhideWhenUsed/>
    <w:rsid w:val="00635925"/>
    <w:rPr>
      <w:color w:val="0000FF"/>
      <w:u w:val="single"/>
    </w:rPr>
  </w:style>
  <w:style w:type="paragraph" w:styleId="NormalWeb">
    <w:name w:val="Normal (Web)"/>
    <w:basedOn w:val="Normal"/>
    <w:uiPriority w:val="99"/>
    <w:semiHidden/>
    <w:unhideWhenUsed/>
    <w:rsid w:val="00635925"/>
    <w:pPr>
      <w:spacing w:before="100" w:beforeAutospacing="1" w:after="100" w:afterAutospacing="1"/>
    </w:pPr>
    <w:rPr>
      <w:rFonts w:ascii="Times New Roman" w:eastAsia="Times New Roman" w:hAnsi="Times New Roman" w:cs="Times New Roman"/>
      <w:lang w:eastAsia="en-GB"/>
    </w:rPr>
  </w:style>
  <w:style w:type="paragraph" w:customStyle="1" w:styleId="bylineauthor">
    <w:name w:val="byline__author"/>
    <w:basedOn w:val="Normal"/>
    <w:rsid w:val="00635925"/>
    <w:pPr>
      <w:spacing w:before="100" w:beforeAutospacing="1" w:after="100" w:afterAutospacing="1"/>
    </w:pPr>
    <w:rPr>
      <w:rFonts w:ascii="Times New Roman" w:eastAsia="Times New Roman" w:hAnsi="Times New Roman" w:cs="Times New Roman"/>
      <w:lang w:eastAsia="en-GB"/>
    </w:rPr>
  </w:style>
  <w:style w:type="paragraph" w:customStyle="1" w:styleId="bylinesocialtwitter">
    <w:name w:val="byline__social__twitter"/>
    <w:basedOn w:val="Normal"/>
    <w:rsid w:val="00635925"/>
    <w:pPr>
      <w:spacing w:before="100" w:beforeAutospacing="1" w:after="100" w:afterAutospacing="1"/>
    </w:pPr>
    <w:rPr>
      <w:rFonts w:ascii="Times New Roman" w:eastAsia="Times New Roman" w:hAnsi="Times New Roman" w:cs="Times New Roman"/>
      <w:lang w:eastAsia="en-GB"/>
    </w:rPr>
  </w:style>
  <w:style w:type="paragraph" w:customStyle="1" w:styleId="bylinebio">
    <w:name w:val="byline__bio"/>
    <w:basedOn w:val="Normal"/>
    <w:rsid w:val="00635925"/>
    <w:pPr>
      <w:spacing w:before="100" w:beforeAutospacing="1" w:after="100" w:afterAutospacing="1"/>
    </w:pPr>
    <w:rPr>
      <w:rFonts w:ascii="Times New Roman" w:eastAsia="Times New Roman" w:hAnsi="Times New Roman" w:cs="Times New Roman"/>
      <w:lang w:eastAsia="en-GB"/>
    </w:rPr>
  </w:style>
  <w:style w:type="paragraph" w:customStyle="1" w:styleId="comments-title">
    <w:name w:val="comments-title"/>
    <w:basedOn w:val="Normal"/>
    <w:rsid w:val="00635925"/>
    <w:pPr>
      <w:spacing w:before="100" w:beforeAutospacing="1" w:after="100" w:afterAutospacing="1"/>
    </w:pPr>
    <w:rPr>
      <w:rFonts w:ascii="Times New Roman" w:eastAsia="Times New Roman" w:hAnsi="Times New Roman" w:cs="Times New Roman"/>
      <w:lang w:eastAsia="en-GB"/>
    </w:rPr>
  </w:style>
  <w:style w:type="paragraph" w:customStyle="1" w:styleId="comment">
    <w:name w:val="comment"/>
    <w:basedOn w:val="Normal"/>
    <w:rsid w:val="00635925"/>
    <w:pPr>
      <w:spacing w:before="100" w:beforeAutospacing="1" w:after="100" w:afterAutospacing="1"/>
    </w:pPr>
    <w:rPr>
      <w:rFonts w:ascii="Times New Roman" w:eastAsia="Times New Roman" w:hAnsi="Times New Roman" w:cs="Times New Roman"/>
      <w:lang w:eastAsia="en-GB"/>
    </w:rPr>
  </w:style>
  <w:style w:type="character" w:customStyle="1" w:styleId="pn-commentauthorname">
    <w:name w:val="pn-comment__authorname"/>
    <w:basedOn w:val="DefaultParagraphFont"/>
    <w:rsid w:val="00635925"/>
  </w:style>
  <w:style w:type="character" w:styleId="UnresolvedMention">
    <w:name w:val="Unresolved Mention"/>
    <w:basedOn w:val="DefaultParagraphFont"/>
    <w:uiPriority w:val="99"/>
    <w:rsid w:val="00635925"/>
    <w:rPr>
      <w:color w:val="605E5C"/>
      <w:shd w:val="clear" w:color="auto" w:fill="E1DFDD"/>
    </w:rPr>
  </w:style>
  <w:style w:type="character" w:customStyle="1" w:styleId="Heading2Char">
    <w:name w:val="Heading 2 Char"/>
    <w:basedOn w:val="DefaultParagraphFont"/>
    <w:link w:val="Heading2"/>
    <w:uiPriority w:val="9"/>
    <w:semiHidden/>
    <w:rsid w:val="0084382C"/>
    <w:rPr>
      <w:rFonts w:asciiTheme="majorHAnsi" w:eastAsiaTheme="majorEastAsia" w:hAnsiTheme="majorHAnsi" w:cstheme="majorBidi"/>
      <w:color w:val="2F5496" w:themeColor="accent1" w:themeShade="BF"/>
      <w:sz w:val="26"/>
      <w:szCs w:val="26"/>
    </w:rPr>
  </w:style>
  <w:style w:type="character" w:styleId="HTMLCode">
    <w:name w:val="HTML Code"/>
    <w:basedOn w:val="DefaultParagraphFont"/>
    <w:uiPriority w:val="99"/>
    <w:semiHidden/>
    <w:unhideWhenUsed/>
    <w:rsid w:val="0084382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438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382C"/>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84382C"/>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84382C"/>
    <w:rPr>
      <w:b/>
      <w:bCs/>
    </w:rPr>
  </w:style>
  <w:style w:type="character" w:styleId="Emphasis">
    <w:name w:val="Emphasis"/>
    <w:basedOn w:val="DefaultParagraphFont"/>
    <w:uiPriority w:val="20"/>
    <w:qFormat/>
    <w:rsid w:val="00921483"/>
    <w:rPr>
      <w:i/>
      <w:iCs/>
    </w:rPr>
  </w:style>
  <w:style w:type="paragraph" w:styleId="HTMLPreformatted">
    <w:name w:val="HTML Preformatted"/>
    <w:basedOn w:val="Normal"/>
    <w:link w:val="HTMLPreformattedChar"/>
    <w:uiPriority w:val="99"/>
    <w:semiHidden/>
    <w:unhideWhenUsed/>
    <w:rsid w:val="0092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21483"/>
    <w:rPr>
      <w:rFonts w:ascii="Courier New" w:eastAsia="Times New Roman" w:hAnsi="Courier New" w:cs="Courier New"/>
      <w:sz w:val="20"/>
      <w:szCs w:val="20"/>
      <w:lang w:eastAsia="en-GB"/>
    </w:rPr>
  </w:style>
  <w:style w:type="character" w:customStyle="1" w:styleId="Heading4Char">
    <w:name w:val="Heading 4 Char"/>
    <w:basedOn w:val="DefaultParagraphFont"/>
    <w:link w:val="Heading4"/>
    <w:uiPriority w:val="9"/>
    <w:semiHidden/>
    <w:rsid w:val="005D40EB"/>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B40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8011">
      <w:bodyDiv w:val="1"/>
      <w:marLeft w:val="0"/>
      <w:marRight w:val="0"/>
      <w:marTop w:val="0"/>
      <w:marBottom w:val="0"/>
      <w:divBdr>
        <w:top w:val="none" w:sz="0" w:space="0" w:color="auto"/>
        <w:left w:val="none" w:sz="0" w:space="0" w:color="auto"/>
        <w:bottom w:val="none" w:sz="0" w:space="0" w:color="auto"/>
        <w:right w:val="none" w:sz="0" w:space="0" w:color="auto"/>
      </w:divBdr>
      <w:divsChild>
        <w:div w:id="740299401">
          <w:marLeft w:val="0"/>
          <w:marRight w:val="0"/>
          <w:marTop w:val="300"/>
          <w:marBottom w:val="0"/>
          <w:divBdr>
            <w:top w:val="none" w:sz="0" w:space="0" w:color="auto"/>
            <w:left w:val="none" w:sz="0" w:space="0" w:color="auto"/>
            <w:bottom w:val="none" w:sz="0" w:space="0" w:color="auto"/>
            <w:right w:val="none" w:sz="0" w:space="0" w:color="auto"/>
          </w:divBdr>
          <w:divsChild>
            <w:div w:id="1910652298">
              <w:marLeft w:val="0"/>
              <w:marRight w:val="0"/>
              <w:marTop w:val="0"/>
              <w:marBottom w:val="0"/>
              <w:divBdr>
                <w:top w:val="none" w:sz="0" w:space="0" w:color="auto"/>
                <w:left w:val="none" w:sz="0" w:space="0" w:color="auto"/>
                <w:bottom w:val="none" w:sz="0" w:space="0" w:color="auto"/>
                <w:right w:val="none" w:sz="0" w:space="0" w:color="auto"/>
              </w:divBdr>
            </w:div>
            <w:div w:id="1943148980">
              <w:marLeft w:val="0"/>
              <w:marRight w:val="0"/>
              <w:marTop w:val="0"/>
              <w:marBottom w:val="0"/>
              <w:divBdr>
                <w:top w:val="none" w:sz="0" w:space="0" w:color="auto"/>
                <w:left w:val="none" w:sz="0" w:space="0" w:color="auto"/>
                <w:bottom w:val="none" w:sz="0" w:space="0" w:color="auto"/>
                <w:right w:val="none" w:sz="0" w:space="0" w:color="auto"/>
              </w:divBdr>
            </w:div>
          </w:divsChild>
        </w:div>
        <w:div w:id="365065972">
          <w:marLeft w:val="0"/>
          <w:marRight w:val="0"/>
          <w:marTop w:val="0"/>
          <w:marBottom w:val="450"/>
          <w:divBdr>
            <w:top w:val="none" w:sz="0" w:space="0" w:color="auto"/>
            <w:left w:val="none" w:sz="0" w:space="0" w:color="auto"/>
            <w:bottom w:val="none" w:sz="0" w:space="0" w:color="auto"/>
            <w:right w:val="none" w:sz="0" w:space="0" w:color="auto"/>
          </w:divBdr>
        </w:div>
      </w:divsChild>
    </w:div>
    <w:div w:id="369039364">
      <w:bodyDiv w:val="1"/>
      <w:marLeft w:val="0"/>
      <w:marRight w:val="0"/>
      <w:marTop w:val="0"/>
      <w:marBottom w:val="0"/>
      <w:divBdr>
        <w:top w:val="none" w:sz="0" w:space="0" w:color="auto"/>
        <w:left w:val="none" w:sz="0" w:space="0" w:color="auto"/>
        <w:bottom w:val="none" w:sz="0" w:space="0" w:color="auto"/>
        <w:right w:val="none" w:sz="0" w:space="0" w:color="auto"/>
      </w:divBdr>
      <w:divsChild>
        <w:div w:id="670449582">
          <w:marLeft w:val="0"/>
          <w:marRight w:val="0"/>
          <w:marTop w:val="300"/>
          <w:marBottom w:val="0"/>
          <w:divBdr>
            <w:top w:val="none" w:sz="0" w:space="0" w:color="auto"/>
            <w:left w:val="none" w:sz="0" w:space="0" w:color="auto"/>
            <w:bottom w:val="none" w:sz="0" w:space="0" w:color="auto"/>
            <w:right w:val="none" w:sz="0" w:space="0" w:color="auto"/>
          </w:divBdr>
          <w:divsChild>
            <w:div w:id="1840540963">
              <w:marLeft w:val="0"/>
              <w:marRight w:val="0"/>
              <w:marTop w:val="0"/>
              <w:marBottom w:val="0"/>
              <w:divBdr>
                <w:top w:val="none" w:sz="0" w:space="0" w:color="auto"/>
                <w:left w:val="none" w:sz="0" w:space="0" w:color="auto"/>
                <w:bottom w:val="none" w:sz="0" w:space="0" w:color="auto"/>
                <w:right w:val="none" w:sz="0" w:space="0" w:color="auto"/>
              </w:divBdr>
            </w:div>
            <w:div w:id="80375847">
              <w:marLeft w:val="0"/>
              <w:marRight w:val="0"/>
              <w:marTop w:val="0"/>
              <w:marBottom w:val="0"/>
              <w:divBdr>
                <w:top w:val="none" w:sz="0" w:space="0" w:color="auto"/>
                <w:left w:val="none" w:sz="0" w:space="0" w:color="auto"/>
                <w:bottom w:val="none" w:sz="0" w:space="0" w:color="auto"/>
                <w:right w:val="none" w:sz="0" w:space="0" w:color="auto"/>
              </w:divBdr>
            </w:div>
          </w:divsChild>
        </w:div>
        <w:div w:id="37778544">
          <w:marLeft w:val="0"/>
          <w:marRight w:val="0"/>
          <w:marTop w:val="0"/>
          <w:marBottom w:val="450"/>
          <w:divBdr>
            <w:top w:val="none" w:sz="0" w:space="0" w:color="auto"/>
            <w:left w:val="none" w:sz="0" w:space="0" w:color="auto"/>
            <w:bottom w:val="none" w:sz="0" w:space="0" w:color="auto"/>
            <w:right w:val="none" w:sz="0" w:space="0" w:color="auto"/>
          </w:divBdr>
        </w:div>
      </w:divsChild>
    </w:div>
    <w:div w:id="478112055">
      <w:bodyDiv w:val="1"/>
      <w:marLeft w:val="0"/>
      <w:marRight w:val="0"/>
      <w:marTop w:val="0"/>
      <w:marBottom w:val="0"/>
      <w:divBdr>
        <w:top w:val="none" w:sz="0" w:space="0" w:color="auto"/>
        <w:left w:val="none" w:sz="0" w:space="0" w:color="auto"/>
        <w:bottom w:val="none" w:sz="0" w:space="0" w:color="auto"/>
        <w:right w:val="none" w:sz="0" w:space="0" w:color="auto"/>
      </w:divBdr>
      <w:divsChild>
        <w:div w:id="170460378">
          <w:marLeft w:val="0"/>
          <w:marRight w:val="0"/>
          <w:marTop w:val="300"/>
          <w:marBottom w:val="0"/>
          <w:divBdr>
            <w:top w:val="none" w:sz="0" w:space="0" w:color="auto"/>
            <w:left w:val="none" w:sz="0" w:space="0" w:color="auto"/>
            <w:bottom w:val="none" w:sz="0" w:space="0" w:color="auto"/>
            <w:right w:val="none" w:sz="0" w:space="0" w:color="auto"/>
          </w:divBdr>
          <w:divsChild>
            <w:div w:id="840394771">
              <w:marLeft w:val="0"/>
              <w:marRight w:val="0"/>
              <w:marTop w:val="0"/>
              <w:marBottom w:val="0"/>
              <w:divBdr>
                <w:top w:val="none" w:sz="0" w:space="0" w:color="auto"/>
                <w:left w:val="none" w:sz="0" w:space="0" w:color="auto"/>
                <w:bottom w:val="none" w:sz="0" w:space="0" w:color="auto"/>
                <w:right w:val="none" w:sz="0" w:space="0" w:color="auto"/>
              </w:divBdr>
            </w:div>
            <w:div w:id="1170027350">
              <w:marLeft w:val="0"/>
              <w:marRight w:val="0"/>
              <w:marTop w:val="0"/>
              <w:marBottom w:val="0"/>
              <w:divBdr>
                <w:top w:val="none" w:sz="0" w:space="0" w:color="auto"/>
                <w:left w:val="none" w:sz="0" w:space="0" w:color="auto"/>
                <w:bottom w:val="none" w:sz="0" w:space="0" w:color="auto"/>
                <w:right w:val="none" w:sz="0" w:space="0" w:color="auto"/>
              </w:divBdr>
            </w:div>
          </w:divsChild>
        </w:div>
        <w:div w:id="2037080775">
          <w:marLeft w:val="0"/>
          <w:marRight w:val="0"/>
          <w:marTop w:val="0"/>
          <w:marBottom w:val="450"/>
          <w:divBdr>
            <w:top w:val="none" w:sz="0" w:space="0" w:color="auto"/>
            <w:left w:val="none" w:sz="0" w:space="0" w:color="auto"/>
            <w:bottom w:val="none" w:sz="0" w:space="0" w:color="auto"/>
            <w:right w:val="none" w:sz="0" w:space="0" w:color="auto"/>
          </w:divBdr>
        </w:div>
        <w:div w:id="94907907">
          <w:marLeft w:val="0"/>
          <w:marRight w:val="0"/>
          <w:marTop w:val="0"/>
          <w:marBottom w:val="450"/>
          <w:divBdr>
            <w:top w:val="single" w:sz="6" w:space="23" w:color="DDDDDD"/>
            <w:left w:val="none" w:sz="0" w:space="0" w:color="auto"/>
            <w:bottom w:val="none" w:sz="0" w:space="0" w:color="auto"/>
            <w:right w:val="none" w:sz="0" w:space="0" w:color="auto"/>
          </w:divBdr>
        </w:div>
        <w:div w:id="1266307356">
          <w:marLeft w:val="0"/>
          <w:marRight w:val="0"/>
          <w:marTop w:val="0"/>
          <w:marBottom w:val="450"/>
          <w:divBdr>
            <w:top w:val="single" w:sz="6" w:space="23" w:color="DDDDDD"/>
            <w:left w:val="none" w:sz="0" w:space="0" w:color="auto"/>
            <w:bottom w:val="none" w:sz="0" w:space="0" w:color="auto"/>
            <w:right w:val="none" w:sz="0" w:space="0" w:color="auto"/>
          </w:divBdr>
          <w:divsChild>
            <w:div w:id="1704478977">
              <w:marLeft w:val="0"/>
              <w:marRight w:val="0"/>
              <w:marTop w:val="0"/>
              <w:marBottom w:val="0"/>
              <w:divBdr>
                <w:top w:val="none" w:sz="0" w:space="0" w:color="auto"/>
                <w:left w:val="none" w:sz="0" w:space="0" w:color="auto"/>
                <w:bottom w:val="none" w:sz="0" w:space="0" w:color="auto"/>
                <w:right w:val="none" w:sz="0" w:space="0" w:color="auto"/>
              </w:divBdr>
            </w:div>
          </w:divsChild>
        </w:div>
        <w:div w:id="1300305916">
          <w:marLeft w:val="0"/>
          <w:marRight w:val="0"/>
          <w:marTop w:val="600"/>
          <w:marBottom w:val="600"/>
          <w:divBdr>
            <w:top w:val="single" w:sz="6" w:space="23" w:color="DDDDDD"/>
            <w:left w:val="none" w:sz="0" w:space="0" w:color="auto"/>
            <w:bottom w:val="none" w:sz="0" w:space="0" w:color="auto"/>
            <w:right w:val="none" w:sz="0" w:space="0" w:color="auto"/>
          </w:divBdr>
          <w:divsChild>
            <w:div w:id="1973514993">
              <w:marLeft w:val="0"/>
              <w:marRight w:val="0"/>
              <w:marTop w:val="0"/>
              <w:marBottom w:val="360"/>
              <w:divBdr>
                <w:top w:val="none" w:sz="0" w:space="0" w:color="auto"/>
                <w:left w:val="none" w:sz="0" w:space="0" w:color="auto"/>
                <w:bottom w:val="none" w:sz="0" w:space="0" w:color="auto"/>
                <w:right w:val="none" w:sz="0" w:space="0" w:color="auto"/>
              </w:divBdr>
              <w:divsChild>
                <w:div w:id="405764931">
                  <w:marLeft w:val="0"/>
                  <w:marRight w:val="0"/>
                  <w:marTop w:val="0"/>
                  <w:marBottom w:val="0"/>
                  <w:divBdr>
                    <w:top w:val="none" w:sz="0" w:space="0" w:color="auto"/>
                    <w:left w:val="none" w:sz="0" w:space="0" w:color="auto"/>
                    <w:bottom w:val="none" w:sz="0" w:space="0" w:color="auto"/>
                    <w:right w:val="none" w:sz="0" w:space="0" w:color="auto"/>
                  </w:divBdr>
                </w:div>
              </w:divsChild>
            </w:div>
            <w:div w:id="162401959">
              <w:marLeft w:val="0"/>
              <w:marRight w:val="0"/>
              <w:marTop w:val="0"/>
              <w:marBottom w:val="360"/>
              <w:divBdr>
                <w:top w:val="none" w:sz="0" w:space="0" w:color="auto"/>
                <w:left w:val="none" w:sz="0" w:space="0" w:color="auto"/>
                <w:bottom w:val="none" w:sz="0" w:space="0" w:color="auto"/>
                <w:right w:val="none" w:sz="0" w:space="0" w:color="auto"/>
              </w:divBdr>
              <w:divsChild>
                <w:div w:id="1093167235">
                  <w:marLeft w:val="0"/>
                  <w:marRight w:val="0"/>
                  <w:marTop w:val="0"/>
                  <w:marBottom w:val="0"/>
                  <w:divBdr>
                    <w:top w:val="none" w:sz="0" w:space="0" w:color="auto"/>
                    <w:left w:val="none" w:sz="0" w:space="0" w:color="auto"/>
                    <w:bottom w:val="none" w:sz="0" w:space="0" w:color="auto"/>
                    <w:right w:val="none" w:sz="0" w:space="0" w:color="auto"/>
                  </w:divBdr>
                </w:div>
              </w:divsChild>
            </w:div>
            <w:div w:id="564336834">
              <w:marLeft w:val="0"/>
              <w:marRight w:val="0"/>
              <w:marTop w:val="0"/>
              <w:marBottom w:val="360"/>
              <w:divBdr>
                <w:top w:val="none" w:sz="0" w:space="0" w:color="auto"/>
                <w:left w:val="none" w:sz="0" w:space="0" w:color="auto"/>
                <w:bottom w:val="none" w:sz="0" w:space="0" w:color="auto"/>
                <w:right w:val="none" w:sz="0" w:space="0" w:color="auto"/>
              </w:divBdr>
              <w:divsChild>
                <w:div w:id="5947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1219">
      <w:bodyDiv w:val="1"/>
      <w:marLeft w:val="0"/>
      <w:marRight w:val="0"/>
      <w:marTop w:val="0"/>
      <w:marBottom w:val="0"/>
      <w:divBdr>
        <w:top w:val="none" w:sz="0" w:space="0" w:color="auto"/>
        <w:left w:val="none" w:sz="0" w:space="0" w:color="auto"/>
        <w:bottom w:val="none" w:sz="0" w:space="0" w:color="auto"/>
        <w:right w:val="none" w:sz="0" w:space="0" w:color="auto"/>
      </w:divBdr>
      <w:divsChild>
        <w:div w:id="855000352">
          <w:marLeft w:val="0"/>
          <w:marRight w:val="0"/>
          <w:marTop w:val="300"/>
          <w:marBottom w:val="0"/>
          <w:divBdr>
            <w:top w:val="none" w:sz="0" w:space="0" w:color="auto"/>
            <w:left w:val="none" w:sz="0" w:space="0" w:color="auto"/>
            <w:bottom w:val="none" w:sz="0" w:space="0" w:color="auto"/>
            <w:right w:val="none" w:sz="0" w:space="0" w:color="auto"/>
          </w:divBdr>
          <w:divsChild>
            <w:div w:id="1728256551">
              <w:marLeft w:val="0"/>
              <w:marRight w:val="0"/>
              <w:marTop w:val="0"/>
              <w:marBottom w:val="0"/>
              <w:divBdr>
                <w:top w:val="none" w:sz="0" w:space="0" w:color="auto"/>
                <w:left w:val="none" w:sz="0" w:space="0" w:color="auto"/>
                <w:bottom w:val="none" w:sz="0" w:space="0" w:color="auto"/>
                <w:right w:val="none" w:sz="0" w:space="0" w:color="auto"/>
              </w:divBdr>
            </w:div>
            <w:div w:id="1717509173">
              <w:marLeft w:val="0"/>
              <w:marRight w:val="0"/>
              <w:marTop w:val="0"/>
              <w:marBottom w:val="0"/>
              <w:divBdr>
                <w:top w:val="none" w:sz="0" w:space="0" w:color="auto"/>
                <w:left w:val="none" w:sz="0" w:space="0" w:color="auto"/>
                <w:bottom w:val="none" w:sz="0" w:space="0" w:color="auto"/>
                <w:right w:val="none" w:sz="0" w:space="0" w:color="auto"/>
              </w:divBdr>
            </w:div>
          </w:divsChild>
        </w:div>
        <w:div w:id="1903517081">
          <w:marLeft w:val="0"/>
          <w:marRight w:val="0"/>
          <w:marTop w:val="0"/>
          <w:marBottom w:val="450"/>
          <w:divBdr>
            <w:top w:val="none" w:sz="0" w:space="0" w:color="auto"/>
            <w:left w:val="none" w:sz="0" w:space="0" w:color="auto"/>
            <w:bottom w:val="none" w:sz="0" w:space="0" w:color="auto"/>
            <w:right w:val="none" w:sz="0" w:space="0" w:color="auto"/>
          </w:divBdr>
        </w:div>
        <w:div w:id="1206021718">
          <w:marLeft w:val="0"/>
          <w:marRight w:val="0"/>
          <w:marTop w:val="0"/>
          <w:marBottom w:val="450"/>
          <w:divBdr>
            <w:top w:val="single" w:sz="6" w:space="23" w:color="DDDDDD"/>
            <w:left w:val="none" w:sz="0" w:space="0" w:color="auto"/>
            <w:bottom w:val="none" w:sz="0" w:space="0" w:color="auto"/>
            <w:right w:val="none" w:sz="0" w:space="0" w:color="auto"/>
          </w:divBdr>
        </w:div>
        <w:div w:id="757943056">
          <w:marLeft w:val="0"/>
          <w:marRight w:val="0"/>
          <w:marTop w:val="0"/>
          <w:marBottom w:val="450"/>
          <w:divBdr>
            <w:top w:val="single" w:sz="6" w:space="23" w:color="DDDDDD"/>
            <w:left w:val="none" w:sz="0" w:space="0" w:color="auto"/>
            <w:bottom w:val="none" w:sz="0" w:space="0" w:color="auto"/>
            <w:right w:val="none" w:sz="0" w:space="0" w:color="auto"/>
          </w:divBdr>
          <w:divsChild>
            <w:div w:id="1248072062">
              <w:marLeft w:val="0"/>
              <w:marRight w:val="0"/>
              <w:marTop w:val="0"/>
              <w:marBottom w:val="0"/>
              <w:divBdr>
                <w:top w:val="none" w:sz="0" w:space="0" w:color="auto"/>
                <w:left w:val="none" w:sz="0" w:space="0" w:color="auto"/>
                <w:bottom w:val="none" w:sz="0" w:space="0" w:color="auto"/>
                <w:right w:val="none" w:sz="0" w:space="0" w:color="auto"/>
              </w:divBdr>
            </w:div>
          </w:divsChild>
        </w:div>
        <w:div w:id="1030497817">
          <w:marLeft w:val="0"/>
          <w:marRight w:val="0"/>
          <w:marTop w:val="600"/>
          <w:marBottom w:val="600"/>
          <w:divBdr>
            <w:top w:val="single" w:sz="6" w:space="23" w:color="DDDDDD"/>
            <w:left w:val="none" w:sz="0" w:space="0" w:color="auto"/>
            <w:bottom w:val="none" w:sz="0" w:space="0" w:color="auto"/>
            <w:right w:val="none" w:sz="0" w:space="0" w:color="auto"/>
          </w:divBdr>
          <w:divsChild>
            <w:div w:id="208032349">
              <w:marLeft w:val="0"/>
              <w:marRight w:val="0"/>
              <w:marTop w:val="0"/>
              <w:marBottom w:val="360"/>
              <w:divBdr>
                <w:top w:val="none" w:sz="0" w:space="0" w:color="auto"/>
                <w:left w:val="none" w:sz="0" w:space="0" w:color="auto"/>
                <w:bottom w:val="none" w:sz="0" w:space="0" w:color="auto"/>
                <w:right w:val="none" w:sz="0" w:space="0" w:color="auto"/>
              </w:divBdr>
              <w:divsChild>
                <w:div w:id="59669449">
                  <w:marLeft w:val="0"/>
                  <w:marRight w:val="0"/>
                  <w:marTop w:val="0"/>
                  <w:marBottom w:val="0"/>
                  <w:divBdr>
                    <w:top w:val="none" w:sz="0" w:space="0" w:color="auto"/>
                    <w:left w:val="none" w:sz="0" w:space="0" w:color="auto"/>
                    <w:bottom w:val="none" w:sz="0" w:space="0" w:color="auto"/>
                    <w:right w:val="none" w:sz="0" w:space="0" w:color="auto"/>
                  </w:divBdr>
                </w:div>
              </w:divsChild>
            </w:div>
            <w:div w:id="653220221">
              <w:marLeft w:val="0"/>
              <w:marRight w:val="0"/>
              <w:marTop w:val="0"/>
              <w:marBottom w:val="360"/>
              <w:divBdr>
                <w:top w:val="none" w:sz="0" w:space="0" w:color="auto"/>
                <w:left w:val="none" w:sz="0" w:space="0" w:color="auto"/>
                <w:bottom w:val="none" w:sz="0" w:space="0" w:color="auto"/>
                <w:right w:val="none" w:sz="0" w:space="0" w:color="auto"/>
              </w:divBdr>
              <w:divsChild>
                <w:div w:id="15936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4968">
      <w:bodyDiv w:val="1"/>
      <w:marLeft w:val="0"/>
      <w:marRight w:val="0"/>
      <w:marTop w:val="0"/>
      <w:marBottom w:val="0"/>
      <w:divBdr>
        <w:top w:val="none" w:sz="0" w:space="0" w:color="auto"/>
        <w:left w:val="none" w:sz="0" w:space="0" w:color="auto"/>
        <w:bottom w:val="none" w:sz="0" w:space="0" w:color="auto"/>
        <w:right w:val="none" w:sz="0" w:space="0" w:color="auto"/>
      </w:divBdr>
      <w:divsChild>
        <w:div w:id="306402941">
          <w:marLeft w:val="0"/>
          <w:marRight w:val="0"/>
          <w:marTop w:val="300"/>
          <w:marBottom w:val="0"/>
          <w:divBdr>
            <w:top w:val="none" w:sz="0" w:space="0" w:color="auto"/>
            <w:left w:val="none" w:sz="0" w:space="0" w:color="auto"/>
            <w:bottom w:val="none" w:sz="0" w:space="0" w:color="auto"/>
            <w:right w:val="none" w:sz="0" w:space="0" w:color="auto"/>
          </w:divBdr>
          <w:divsChild>
            <w:div w:id="2077242998">
              <w:marLeft w:val="0"/>
              <w:marRight w:val="0"/>
              <w:marTop w:val="0"/>
              <w:marBottom w:val="0"/>
              <w:divBdr>
                <w:top w:val="none" w:sz="0" w:space="0" w:color="auto"/>
                <w:left w:val="none" w:sz="0" w:space="0" w:color="auto"/>
                <w:bottom w:val="none" w:sz="0" w:space="0" w:color="auto"/>
                <w:right w:val="none" w:sz="0" w:space="0" w:color="auto"/>
              </w:divBdr>
            </w:div>
            <w:div w:id="1741557721">
              <w:marLeft w:val="0"/>
              <w:marRight w:val="0"/>
              <w:marTop w:val="0"/>
              <w:marBottom w:val="0"/>
              <w:divBdr>
                <w:top w:val="none" w:sz="0" w:space="0" w:color="auto"/>
                <w:left w:val="none" w:sz="0" w:space="0" w:color="auto"/>
                <w:bottom w:val="none" w:sz="0" w:space="0" w:color="auto"/>
                <w:right w:val="none" w:sz="0" w:space="0" w:color="auto"/>
              </w:divBdr>
            </w:div>
          </w:divsChild>
        </w:div>
        <w:div w:id="528026062">
          <w:marLeft w:val="0"/>
          <w:marRight w:val="0"/>
          <w:marTop w:val="0"/>
          <w:marBottom w:val="450"/>
          <w:divBdr>
            <w:top w:val="none" w:sz="0" w:space="0" w:color="auto"/>
            <w:left w:val="none" w:sz="0" w:space="0" w:color="auto"/>
            <w:bottom w:val="none" w:sz="0" w:space="0" w:color="auto"/>
            <w:right w:val="none" w:sz="0" w:space="0" w:color="auto"/>
          </w:divBdr>
        </w:div>
      </w:divsChild>
    </w:div>
    <w:div w:id="790784532">
      <w:bodyDiv w:val="1"/>
      <w:marLeft w:val="0"/>
      <w:marRight w:val="0"/>
      <w:marTop w:val="0"/>
      <w:marBottom w:val="0"/>
      <w:divBdr>
        <w:top w:val="none" w:sz="0" w:space="0" w:color="auto"/>
        <w:left w:val="none" w:sz="0" w:space="0" w:color="auto"/>
        <w:bottom w:val="none" w:sz="0" w:space="0" w:color="auto"/>
        <w:right w:val="none" w:sz="0" w:space="0" w:color="auto"/>
      </w:divBdr>
      <w:divsChild>
        <w:div w:id="1280452930">
          <w:marLeft w:val="0"/>
          <w:marRight w:val="0"/>
          <w:marTop w:val="300"/>
          <w:marBottom w:val="0"/>
          <w:divBdr>
            <w:top w:val="none" w:sz="0" w:space="0" w:color="auto"/>
            <w:left w:val="none" w:sz="0" w:space="0" w:color="auto"/>
            <w:bottom w:val="none" w:sz="0" w:space="0" w:color="auto"/>
            <w:right w:val="none" w:sz="0" w:space="0" w:color="auto"/>
          </w:divBdr>
          <w:divsChild>
            <w:div w:id="2093504545">
              <w:marLeft w:val="0"/>
              <w:marRight w:val="0"/>
              <w:marTop w:val="0"/>
              <w:marBottom w:val="0"/>
              <w:divBdr>
                <w:top w:val="none" w:sz="0" w:space="0" w:color="auto"/>
                <w:left w:val="none" w:sz="0" w:space="0" w:color="auto"/>
                <w:bottom w:val="none" w:sz="0" w:space="0" w:color="auto"/>
                <w:right w:val="none" w:sz="0" w:space="0" w:color="auto"/>
              </w:divBdr>
            </w:div>
            <w:div w:id="452096413">
              <w:marLeft w:val="0"/>
              <w:marRight w:val="0"/>
              <w:marTop w:val="0"/>
              <w:marBottom w:val="0"/>
              <w:divBdr>
                <w:top w:val="none" w:sz="0" w:space="0" w:color="auto"/>
                <w:left w:val="none" w:sz="0" w:space="0" w:color="auto"/>
                <w:bottom w:val="none" w:sz="0" w:space="0" w:color="auto"/>
                <w:right w:val="none" w:sz="0" w:space="0" w:color="auto"/>
              </w:divBdr>
            </w:div>
          </w:divsChild>
        </w:div>
        <w:div w:id="774521293">
          <w:marLeft w:val="0"/>
          <w:marRight w:val="0"/>
          <w:marTop w:val="0"/>
          <w:marBottom w:val="450"/>
          <w:divBdr>
            <w:top w:val="none" w:sz="0" w:space="0" w:color="auto"/>
            <w:left w:val="none" w:sz="0" w:space="0" w:color="auto"/>
            <w:bottom w:val="none" w:sz="0" w:space="0" w:color="auto"/>
            <w:right w:val="none" w:sz="0" w:space="0" w:color="auto"/>
          </w:divBdr>
        </w:div>
        <w:div w:id="2038195408">
          <w:marLeft w:val="0"/>
          <w:marRight w:val="0"/>
          <w:marTop w:val="0"/>
          <w:marBottom w:val="450"/>
          <w:divBdr>
            <w:top w:val="single" w:sz="6" w:space="23" w:color="DDDDDD"/>
            <w:left w:val="none" w:sz="0" w:space="0" w:color="auto"/>
            <w:bottom w:val="none" w:sz="0" w:space="0" w:color="auto"/>
            <w:right w:val="none" w:sz="0" w:space="0" w:color="auto"/>
          </w:divBdr>
          <w:divsChild>
            <w:div w:id="1033770442">
              <w:marLeft w:val="0"/>
              <w:marRight w:val="0"/>
              <w:marTop w:val="0"/>
              <w:marBottom w:val="0"/>
              <w:divBdr>
                <w:top w:val="none" w:sz="0" w:space="0" w:color="auto"/>
                <w:left w:val="none" w:sz="0" w:space="0" w:color="auto"/>
                <w:bottom w:val="none" w:sz="0" w:space="0" w:color="auto"/>
                <w:right w:val="none" w:sz="0" w:space="0" w:color="auto"/>
              </w:divBdr>
            </w:div>
          </w:divsChild>
        </w:div>
        <w:div w:id="1728528613">
          <w:marLeft w:val="0"/>
          <w:marRight w:val="0"/>
          <w:marTop w:val="600"/>
          <w:marBottom w:val="600"/>
          <w:divBdr>
            <w:top w:val="single" w:sz="6" w:space="23" w:color="DDDDDD"/>
            <w:left w:val="none" w:sz="0" w:space="0" w:color="auto"/>
            <w:bottom w:val="none" w:sz="0" w:space="0" w:color="auto"/>
            <w:right w:val="none" w:sz="0" w:space="0" w:color="auto"/>
          </w:divBdr>
          <w:divsChild>
            <w:div w:id="970403291">
              <w:marLeft w:val="0"/>
              <w:marRight w:val="0"/>
              <w:marTop w:val="0"/>
              <w:marBottom w:val="360"/>
              <w:divBdr>
                <w:top w:val="none" w:sz="0" w:space="0" w:color="auto"/>
                <w:left w:val="none" w:sz="0" w:space="0" w:color="auto"/>
                <w:bottom w:val="none" w:sz="0" w:space="0" w:color="auto"/>
                <w:right w:val="none" w:sz="0" w:space="0" w:color="auto"/>
              </w:divBdr>
              <w:divsChild>
                <w:div w:id="547641665">
                  <w:marLeft w:val="0"/>
                  <w:marRight w:val="0"/>
                  <w:marTop w:val="0"/>
                  <w:marBottom w:val="0"/>
                  <w:divBdr>
                    <w:top w:val="none" w:sz="0" w:space="0" w:color="auto"/>
                    <w:left w:val="none" w:sz="0" w:space="0" w:color="auto"/>
                    <w:bottom w:val="none" w:sz="0" w:space="0" w:color="auto"/>
                    <w:right w:val="none" w:sz="0" w:space="0" w:color="auto"/>
                  </w:divBdr>
                </w:div>
              </w:divsChild>
            </w:div>
            <w:div w:id="1748959475">
              <w:marLeft w:val="0"/>
              <w:marRight w:val="0"/>
              <w:marTop w:val="0"/>
              <w:marBottom w:val="360"/>
              <w:divBdr>
                <w:top w:val="none" w:sz="0" w:space="0" w:color="auto"/>
                <w:left w:val="none" w:sz="0" w:space="0" w:color="auto"/>
                <w:bottom w:val="none" w:sz="0" w:space="0" w:color="auto"/>
                <w:right w:val="none" w:sz="0" w:space="0" w:color="auto"/>
              </w:divBdr>
              <w:divsChild>
                <w:div w:id="10000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6214">
      <w:bodyDiv w:val="1"/>
      <w:marLeft w:val="0"/>
      <w:marRight w:val="0"/>
      <w:marTop w:val="0"/>
      <w:marBottom w:val="0"/>
      <w:divBdr>
        <w:top w:val="none" w:sz="0" w:space="0" w:color="auto"/>
        <w:left w:val="none" w:sz="0" w:space="0" w:color="auto"/>
        <w:bottom w:val="none" w:sz="0" w:space="0" w:color="auto"/>
        <w:right w:val="none" w:sz="0" w:space="0" w:color="auto"/>
      </w:divBdr>
      <w:divsChild>
        <w:div w:id="421998966">
          <w:marLeft w:val="0"/>
          <w:marRight w:val="0"/>
          <w:marTop w:val="300"/>
          <w:marBottom w:val="0"/>
          <w:divBdr>
            <w:top w:val="none" w:sz="0" w:space="0" w:color="auto"/>
            <w:left w:val="none" w:sz="0" w:space="0" w:color="auto"/>
            <w:bottom w:val="none" w:sz="0" w:space="0" w:color="auto"/>
            <w:right w:val="none" w:sz="0" w:space="0" w:color="auto"/>
          </w:divBdr>
          <w:divsChild>
            <w:div w:id="2001227708">
              <w:marLeft w:val="0"/>
              <w:marRight w:val="0"/>
              <w:marTop w:val="0"/>
              <w:marBottom w:val="0"/>
              <w:divBdr>
                <w:top w:val="none" w:sz="0" w:space="0" w:color="auto"/>
                <w:left w:val="none" w:sz="0" w:space="0" w:color="auto"/>
                <w:bottom w:val="none" w:sz="0" w:space="0" w:color="auto"/>
                <w:right w:val="none" w:sz="0" w:space="0" w:color="auto"/>
              </w:divBdr>
            </w:div>
            <w:div w:id="1950892254">
              <w:marLeft w:val="0"/>
              <w:marRight w:val="0"/>
              <w:marTop w:val="0"/>
              <w:marBottom w:val="0"/>
              <w:divBdr>
                <w:top w:val="none" w:sz="0" w:space="0" w:color="auto"/>
                <w:left w:val="none" w:sz="0" w:space="0" w:color="auto"/>
                <w:bottom w:val="none" w:sz="0" w:space="0" w:color="auto"/>
                <w:right w:val="none" w:sz="0" w:space="0" w:color="auto"/>
              </w:divBdr>
            </w:div>
          </w:divsChild>
        </w:div>
        <w:div w:id="1783918948">
          <w:marLeft w:val="0"/>
          <w:marRight w:val="0"/>
          <w:marTop w:val="0"/>
          <w:marBottom w:val="450"/>
          <w:divBdr>
            <w:top w:val="none" w:sz="0" w:space="0" w:color="auto"/>
            <w:left w:val="none" w:sz="0" w:space="0" w:color="auto"/>
            <w:bottom w:val="none" w:sz="0" w:space="0" w:color="auto"/>
            <w:right w:val="none" w:sz="0" w:space="0" w:color="auto"/>
          </w:divBdr>
        </w:div>
      </w:divsChild>
    </w:div>
    <w:div w:id="1140615976">
      <w:bodyDiv w:val="1"/>
      <w:marLeft w:val="0"/>
      <w:marRight w:val="0"/>
      <w:marTop w:val="0"/>
      <w:marBottom w:val="0"/>
      <w:divBdr>
        <w:top w:val="none" w:sz="0" w:space="0" w:color="auto"/>
        <w:left w:val="none" w:sz="0" w:space="0" w:color="auto"/>
        <w:bottom w:val="none" w:sz="0" w:space="0" w:color="auto"/>
        <w:right w:val="none" w:sz="0" w:space="0" w:color="auto"/>
      </w:divBdr>
      <w:divsChild>
        <w:div w:id="61146699">
          <w:marLeft w:val="0"/>
          <w:marRight w:val="0"/>
          <w:marTop w:val="300"/>
          <w:marBottom w:val="0"/>
          <w:divBdr>
            <w:top w:val="none" w:sz="0" w:space="0" w:color="auto"/>
            <w:left w:val="none" w:sz="0" w:space="0" w:color="auto"/>
            <w:bottom w:val="none" w:sz="0" w:space="0" w:color="auto"/>
            <w:right w:val="none" w:sz="0" w:space="0" w:color="auto"/>
          </w:divBdr>
          <w:divsChild>
            <w:div w:id="2133549819">
              <w:marLeft w:val="0"/>
              <w:marRight w:val="0"/>
              <w:marTop w:val="0"/>
              <w:marBottom w:val="0"/>
              <w:divBdr>
                <w:top w:val="none" w:sz="0" w:space="0" w:color="auto"/>
                <w:left w:val="none" w:sz="0" w:space="0" w:color="auto"/>
                <w:bottom w:val="none" w:sz="0" w:space="0" w:color="auto"/>
                <w:right w:val="none" w:sz="0" w:space="0" w:color="auto"/>
              </w:divBdr>
            </w:div>
            <w:div w:id="1775175574">
              <w:marLeft w:val="0"/>
              <w:marRight w:val="0"/>
              <w:marTop w:val="0"/>
              <w:marBottom w:val="0"/>
              <w:divBdr>
                <w:top w:val="none" w:sz="0" w:space="0" w:color="auto"/>
                <w:left w:val="none" w:sz="0" w:space="0" w:color="auto"/>
                <w:bottom w:val="none" w:sz="0" w:space="0" w:color="auto"/>
                <w:right w:val="none" w:sz="0" w:space="0" w:color="auto"/>
              </w:divBdr>
            </w:div>
          </w:divsChild>
        </w:div>
        <w:div w:id="1686203594">
          <w:marLeft w:val="0"/>
          <w:marRight w:val="0"/>
          <w:marTop w:val="0"/>
          <w:marBottom w:val="450"/>
          <w:divBdr>
            <w:top w:val="none" w:sz="0" w:space="0" w:color="auto"/>
            <w:left w:val="none" w:sz="0" w:space="0" w:color="auto"/>
            <w:bottom w:val="none" w:sz="0" w:space="0" w:color="auto"/>
            <w:right w:val="none" w:sz="0" w:space="0" w:color="auto"/>
          </w:divBdr>
          <w:divsChild>
            <w:div w:id="1669363528">
              <w:blockQuote w:val="1"/>
              <w:marLeft w:val="0"/>
              <w:marRight w:val="0"/>
              <w:marTop w:val="900"/>
              <w:marBottom w:val="900"/>
              <w:divBdr>
                <w:top w:val="none" w:sz="0" w:space="0" w:color="auto"/>
                <w:left w:val="single" w:sz="6" w:space="31" w:color="C6C6C6"/>
                <w:bottom w:val="none" w:sz="0" w:space="0" w:color="auto"/>
                <w:right w:val="none" w:sz="0" w:space="0" w:color="auto"/>
              </w:divBdr>
            </w:div>
            <w:div w:id="1460878283">
              <w:blockQuote w:val="1"/>
              <w:marLeft w:val="0"/>
              <w:marRight w:val="0"/>
              <w:marTop w:val="900"/>
              <w:marBottom w:val="900"/>
              <w:divBdr>
                <w:top w:val="none" w:sz="0" w:space="0" w:color="auto"/>
                <w:left w:val="single" w:sz="6" w:space="31" w:color="C6C6C6"/>
                <w:bottom w:val="none" w:sz="0" w:space="0" w:color="auto"/>
                <w:right w:val="none" w:sz="0" w:space="0" w:color="auto"/>
              </w:divBdr>
            </w:div>
          </w:divsChild>
        </w:div>
        <w:div w:id="641228776">
          <w:marLeft w:val="0"/>
          <w:marRight w:val="0"/>
          <w:marTop w:val="0"/>
          <w:marBottom w:val="450"/>
          <w:divBdr>
            <w:top w:val="single" w:sz="6" w:space="23" w:color="DDDDDD"/>
            <w:left w:val="none" w:sz="0" w:space="0" w:color="auto"/>
            <w:bottom w:val="none" w:sz="0" w:space="0" w:color="auto"/>
            <w:right w:val="none" w:sz="0" w:space="0" w:color="auto"/>
          </w:divBdr>
        </w:div>
        <w:div w:id="1683513718">
          <w:marLeft w:val="0"/>
          <w:marRight w:val="0"/>
          <w:marTop w:val="0"/>
          <w:marBottom w:val="450"/>
          <w:divBdr>
            <w:top w:val="single" w:sz="6" w:space="23" w:color="DDDDDD"/>
            <w:left w:val="none" w:sz="0" w:space="0" w:color="auto"/>
            <w:bottom w:val="none" w:sz="0" w:space="0" w:color="auto"/>
            <w:right w:val="none" w:sz="0" w:space="0" w:color="auto"/>
          </w:divBdr>
          <w:divsChild>
            <w:div w:id="1366638966">
              <w:marLeft w:val="0"/>
              <w:marRight w:val="0"/>
              <w:marTop w:val="0"/>
              <w:marBottom w:val="0"/>
              <w:divBdr>
                <w:top w:val="none" w:sz="0" w:space="0" w:color="auto"/>
                <w:left w:val="none" w:sz="0" w:space="0" w:color="auto"/>
                <w:bottom w:val="none" w:sz="0" w:space="0" w:color="auto"/>
                <w:right w:val="none" w:sz="0" w:space="0" w:color="auto"/>
              </w:divBdr>
            </w:div>
          </w:divsChild>
        </w:div>
        <w:div w:id="1120994519">
          <w:marLeft w:val="0"/>
          <w:marRight w:val="0"/>
          <w:marTop w:val="600"/>
          <w:marBottom w:val="600"/>
          <w:divBdr>
            <w:top w:val="single" w:sz="6" w:space="23" w:color="DDDDDD"/>
            <w:left w:val="none" w:sz="0" w:space="0" w:color="auto"/>
            <w:bottom w:val="none" w:sz="0" w:space="0" w:color="auto"/>
            <w:right w:val="none" w:sz="0" w:space="0" w:color="auto"/>
          </w:divBdr>
          <w:divsChild>
            <w:div w:id="1182016705">
              <w:marLeft w:val="0"/>
              <w:marRight w:val="0"/>
              <w:marTop w:val="0"/>
              <w:marBottom w:val="360"/>
              <w:divBdr>
                <w:top w:val="none" w:sz="0" w:space="0" w:color="auto"/>
                <w:left w:val="none" w:sz="0" w:space="0" w:color="auto"/>
                <w:bottom w:val="none" w:sz="0" w:space="0" w:color="auto"/>
                <w:right w:val="none" w:sz="0" w:space="0" w:color="auto"/>
              </w:divBdr>
              <w:divsChild>
                <w:div w:id="154806884">
                  <w:marLeft w:val="0"/>
                  <w:marRight w:val="0"/>
                  <w:marTop w:val="0"/>
                  <w:marBottom w:val="0"/>
                  <w:divBdr>
                    <w:top w:val="none" w:sz="0" w:space="0" w:color="auto"/>
                    <w:left w:val="none" w:sz="0" w:space="0" w:color="auto"/>
                    <w:bottom w:val="none" w:sz="0" w:space="0" w:color="auto"/>
                    <w:right w:val="none" w:sz="0" w:space="0" w:color="auto"/>
                  </w:divBdr>
                </w:div>
              </w:divsChild>
            </w:div>
            <w:div w:id="692465672">
              <w:marLeft w:val="0"/>
              <w:marRight w:val="0"/>
              <w:marTop w:val="0"/>
              <w:marBottom w:val="360"/>
              <w:divBdr>
                <w:top w:val="none" w:sz="0" w:space="0" w:color="auto"/>
                <w:left w:val="none" w:sz="0" w:space="0" w:color="auto"/>
                <w:bottom w:val="none" w:sz="0" w:space="0" w:color="auto"/>
                <w:right w:val="none" w:sz="0" w:space="0" w:color="auto"/>
              </w:divBdr>
              <w:divsChild>
                <w:div w:id="195387206">
                  <w:marLeft w:val="0"/>
                  <w:marRight w:val="0"/>
                  <w:marTop w:val="0"/>
                  <w:marBottom w:val="0"/>
                  <w:divBdr>
                    <w:top w:val="none" w:sz="0" w:space="0" w:color="auto"/>
                    <w:left w:val="none" w:sz="0" w:space="0" w:color="auto"/>
                    <w:bottom w:val="none" w:sz="0" w:space="0" w:color="auto"/>
                    <w:right w:val="none" w:sz="0" w:space="0" w:color="auto"/>
                  </w:divBdr>
                </w:div>
              </w:divsChild>
            </w:div>
            <w:div w:id="1905874829">
              <w:marLeft w:val="0"/>
              <w:marRight w:val="0"/>
              <w:marTop w:val="0"/>
              <w:marBottom w:val="360"/>
              <w:divBdr>
                <w:top w:val="none" w:sz="0" w:space="0" w:color="auto"/>
                <w:left w:val="none" w:sz="0" w:space="0" w:color="auto"/>
                <w:bottom w:val="none" w:sz="0" w:space="0" w:color="auto"/>
                <w:right w:val="none" w:sz="0" w:space="0" w:color="auto"/>
              </w:divBdr>
              <w:divsChild>
                <w:div w:id="700982631">
                  <w:marLeft w:val="0"/>
                  <w:marRight w:val="0"/>
                  <w:marTop w:val="0"/>
                  <w:marBottom w:val="0"/>
                  <w:divBdr>
                    <w:top w:val="none" w:sz="0" w:space="0" w:color="auto"/>
                    <w:left w:val="none" w:sz="0" w:space="0" w:color="auto"/>
                    <w:bottom w:val="none" w:sz="0" w:space="0" w:color="auto"/>
                    <w:right w:val="none" w:sz="0" w:space="0" w:color="auto"/>
                  </w:divBdr>
                </w:div>
              </w:divsChild>
            </w:div>
            <w:div w:id="1123765915">
              <w:marLeft w:val="0"/>
              <w:marRight w:val="0"/>
              <w:marTop w:val="0"/>
              <w:marBottom w:val="360"/>
              <w:divBdr>
                <w:top w:val="none" w:sz="0" w:space="0" w:color="auto"/>
                <w:left w:val="none" w:sz="0" w:space="0" w:color="auto"/>
                <w:bottom w:val="none" w:sz="0" w:space="0" w:color="auto"/>
                <w:right w:val="none" w:sz="0" w:space="0" w:color="auto"/>
              </w:divBdr>
              <w:divsChild>
                <w:div w:id="16973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884">
      <w:bodyDiv w:val="1"/>
      <w:marLeft w:val="0"/>
      <w:marRight w:val="0"/>
      <w:marTop w:val="0"/>
      <w:marBottom w:val="0"/>
      <w:divBdr>
        <w:top w:val="none" w:sz="0" w:space="0" w:color="auto"/>
        <w:left w:val="none" w:sz="0" w:space="0" w:color="auto"/>
        <w:bottom w:val="none" w:sz="0" w:space="0" w:color="auto"/>
        <w:right w:val="none" w:sz="0" w:space="0" w:color="auto"/>
      </w:divBdr>
      <w:divsChild>
        <w:div w:id="1676684286">
          <w:marLeft w:val="0"/>
          <w:marRight w:val="0"/>
          <w:marTop w:val="300"/>
          <w:marBottom w:val="0"/>
          <w:divBdr>
            <w:top w:val="none" w:sz="0" w:space="0" w:color="auto"/>
            <w:left w:val="none" w:sz="0" w:space="0" w:color="auto"/>
            <w:bottom w:val="none" w:sz="0" w:space="0" w:color="auto"/>
            <w:right w:val="none" w:sz="0" w:space="0" w:color="auto"/>
          </w:divBdr>
          <w:divsChild>
            <w:div w:id="1977056667">
              <w:marLeft w:val="0"/>
              <w:marRight w:val="0"/>
              <w:marTop w:val="0"/>
              <w:marBottom w:val="0"/>
              <w:divBdr>
                <w:top w:val="none" w:sz="0" w:space="0" w:color="auto"/>
                <w:left w:val="none" w:sz="0" w:space="0" w:color="auto"/>
                <w:bottom w:val="none" w:sz="0" w:space="0" w:color="auto"/>
                <w:right w:val="none" w:sz="0" w:space="0" w:color="auto"/>
              </w:divBdr>
            </w:div>
            <w:div w:id="1499879963">
              <w:marLeft w:val="0"/>
              <w:marRight w:val="0"/>
              <w:marTop w:val="0"/>
              <w:marBottom w:val="0"/>
              <w:divBdr>
                <w:top w:val="none" w:sz="0" w:space="0" w:color="auto"/>
                <w:left w:val="none" w:sz="0" w:space="0" w:color="auto"/>
                <w:bottom w:val="none" w:sz="0" w:space="0" w:color="auto"/>
                <w:right w:val="none" w:sz="0" w:space="0" w:color="auto"/>
              </w:divBdr>
            </w:div>
          </w:divsChild>
        </w:div>
        <w:div w:id="862011878">
          <w:marLeft w:val="0"/>
          <w:marRight w:val="0"/>
          <w:marTop w:val="0"/>
          <w:marBottom w:val="450"/>
          <w:divBdr>
            <w:top w:val="none" w:sz="0" w:space="0" w:color="auto"/>
            <w:left w:val="none" w:sz="0" w:space="0" w:color="auto"/>
            <w:bottom w:val="none" w:sz="0" w:space="0" w:color="auto"/>
            <w:right w:val="none" w:sz="0" w:space="0" w:color="auto"/>
          </w:divBdr>
        </w:div>
        <w:div w:id="1028799307">
          <w:marLeft w:val="0"/>
          <w:marRight w:val="0"/>
          <w:marTop w:val="0"/>
          <w:marBottom w:val="450"/>
          <w:divBdr>
            <w:top w:val="single" w:sz="6" w:space="23" w:color="DDDDDD"/>
            <w:left w:val="none" w:sz="0" w:space="0" w:color="auto"/>
            <w:bottom w:val="none" w:sz="0" w:space="0" w:color="auto"/>
            <w:right w:val="none" w:sz="0" w:space="0" w:color="auto"/>
          </w:divBdr>
        </w:div>
        <w:div w:id="1269503500">
          <w:marLeft w:val="0"/>
          <w:marRight w:val="0"/>
          <w:marTop w:val="0"/>
          <w:marBottom w:val="450"/>
          <w:divBdr>
            <w:top w:val="single" w:sz="6" w:space="23" w:color="DDDDDD"/>
            <w:left w:val="none" w:sz="0" w:space="0" w:color="auto"/>
            <w:bottom w:val="none" w:sz="0" w:space="0" w:color="auto"/>
            <w:right w:val="none" w:sz="0" w:space="0" w:color="auto"/>
          </w:divBdr>
          <w:divsChild>
            <w:div w:id="246698826">
              <w:marLeft w:val="0"/>
              <w:marRight w:val="0"/>
              <w:marTop w:val="0"/>
              <w:marBottom w:val="0"/>
              <w:divBdr>
                <w:top w:val="none" w:sz="0" w:space="0" w:color="auto"/>
                <w:left w:val="none" w:sz="0" w:space="0" w:color="auto"/>
                <w:bottom w:val="none" w:sz="0" w:space="0" w:color="auto"/>
                <w:right w:val="none" w:sz="0" w:space="0" w:color="auto"/>
              </w:divBdr>
            </w:div>
          </w:divsChild>
        </w:div>
        <w:div w:id="1074208663">
          <w:marLeft w:val="0"/>
          <w:marRight w:val="0"/>
          <w:marTop w:val="600"/>
          <w:marBottom w:val="600"/>
          <w:divBdr>
            <w:top w:val="single" w:sz="6" w:space="23" w:color="DDDDDD"/>
            <w:left w:val="none" w:sz="0" w:space="0" w:color="auto"/>
            <w:bottom w:val="none" w:sz="0" w:space="0" w:color="auto"/>
            <w:right w:val="none" w:sz="0" w:space="0" w:color="auto"/>
          </w:divBdr>
          <w:divsChild>
            <w:div w:id="1055006680">
              <w:marLeft w:val="0"/>
              <w:marRight w:val="0"/>
              <w:marTop w:val="0"/>
              <w:marBottom w:val="360"/>
              <w:divBdr>
                <w:top w:val="none" w:sz="0" w:space="0" w:color="auto"/>
                <w:left w:val="none" w:sz="0" w:space="0" w:color="auto"/>
                <w:bottom w:val="none" w:sz="0" w:space="0" w:color="auto"/>
                <w:right w:val="none" w:sz="0" w:space="0" w:color="auto"/>
              </w:divBdr>
              <w:divsChild>
                <w:div w:id="1538735697">
                  <w:marLeft w:val="0"/>
                  <w:marRight w:val="0"/>
                  <w:marTop w:val="0"/>
                  <w:marBottom w:val="0"/>
                  <w:divBdr>
                    <w:top w:val="none" w:sz="0" w:space="0" w:color="auto"/>
                    <w:left w:val="none" w:sz="0" w:space="0" w:color="auto"/>
                    <w:bottom w:val="none" w:sz="0" w:space="0" w:color="auto"/>
                    <w:right w:val="none" w:sz="0" w:space="0" w:color="auto"/>
                  </w:divBdr>
                </w:div>
              </w:divsChild>
            </w:div>
            <w:div w:id="945961161">
              <w:marLeft w:val="0"/>
              <w:marRight w:val="0"/>
              <w:marTop w:val="0"/>
              <w:marBottom w:val="360"/>
              <w:divBdr>
                <w:top w:val="none" w:sz="0" w:space="0" w:color="auto"/>
                <w:left w:val="none" w:sz="0" w:space="0" w:color="auto"/>
                <w:bottom w:val="none" w:sz="0" w:space="0" w:color="auto"/>
                <w:right w:val="none" w:sz="0" w:space="0" w:color="auto"/>
              </w:divBdr>
              <w:divsChild>
                <w:div w:id="785192940">
                  <w:marLeft w:val="0"/>
                  <w:marRight w:val="0"/>
                  <w:marTop w:val="0"/>
                  <w:marBottom w:val="0"/>
                  <w:divBdr>
                    <w:top w:val="none" w:sz="0" w:space="0" w:color="auto"/>
                    <w:left w:val="none" w:sz="0" w:space="0" w:color="auto"/>
                    <w:bottom w:val="none" w:sz="0" w:space="0" w:color="auto"/>
                    <w:right w:val="none" w:sz="0" w:space="0" w:color="auto"/>
                  </w:divBdr>
                </w:div>
              </w:divsChild>
            </w:div>
            <w:div w:id="1159031851">
              <w:marLeft w:val="0"/>
              <w:marRight w:val="0"/>
              <w:marTop w:val="0"/>
              <w:marBottom w:val="360"/>
              <w:divBdr>
                <w:top w:val="none" w:sz="0" w:space="0" w:color="auto"/>
                <w:left w:val="none" w:sz="0" w:space="0" w:color="auto"/>
                <w:bottom w:val="none" w:sz="0" w:space="0" w:color="auto"/>
                <w:right w:val="none" w:sz="0" w:space="0" w:color="auto"/>
              </w:divBdr>
              <w:divsChild>
                <w:div w:id="206113144">
                  <w:marLeft w:val="0"/>
                  <w:marRight w:val="0"/>
                  <w:marTop w:val="0"/>
                  <w:marBottom w:val="0"/>
                  <w:divBdr>
                    <w:top w:val="none" w:sz="0" w:space="0" w:color="auto"/>
                    <w:left w:val="none" w:sz="0" w:space="0" w:color="auto"/>
                    <w:bottom w:val="none" w:sz="0" w:space="0" w:color="auto"/>
                    <w:right w:val="none" w:sz="0" w:space="0" w:color="auto"/>
                  </w:divBdr>
                </w:div>
              </w:divsChild>
            </w:div>
            <w:div w:id="1490172146">
              <w:marLeft w:val="0"/>
              <w:marRight w:val="0"/>
              <w:marTop w:val="0"/>
              <w:marBottom w:val="360"/>
              <w:divBdr>
                <w:top w:val="none" w:sz="0" w:space="0" w:color="auto"/>
                <w:left w:val="none" w:sz="0" w:space="0" w:color="auto"/>
                <w:bottom w:val="none" w:sz="0" w:space="0" w:color="auto"/>
                <w:right w:val="none" w:sz="0" w:space="0" w:color="auto"/>
              </w:divBdr>
              <w:divsChild>
                <w:div w:id="16342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2</cp:revision>
  <cp:lastPrinted>2020-04-14T15:10:00Z</cp:lastPrinted>
  <dcterms:created xsi:type="dcterms:W3CDTF">2020-04-14T15:14:00Z</dcterms:created>
  <dcterms:modified xsi:type="dcterms:W3CDTF">2020-04-14T15:14:00Z</dcterms:modified>
</cp:coreProperties>
</file>